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A0" w:rsidRDefault="00EA47A0" w:rsidP="00B76CF2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B76CF2">
        <w:rPr>
          <w:rFonts w:asciiTheme="majorEastAsia" w:eastAsiaTheme="majorEastAsia" w:hAnsiTheme="majorEastAsia" w:hint="eastAsia"/>
          <w:sz w:val="28"/>
          <w:szCs w:val="28"/>
        </w:rPr>
        <w:t>産業分類</w:t>
      </w:r>
      <w:r w:rsidR="00B76CF2">
        <w:rPr>
          <w:rFonts w:asciiTheme="majorEastAsia" w:eastAsiaTheme="majorEastAsia" w:hAnsiTheme="majorEastAsia" w:hint="eastAsia"/>
          <w:sz w:val="28"/>
          <w:szCs w:val="28"/>
        </w:rPr>
        <w:t>表</w:t>
      </w:r>
    </w:p>
    <w:p w:rsidR="00B76CF2" w:rsidRPr="00B76CF2" w:rsidRDefault="00B76CF2" w:rsidP="00B76CF2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9"/>
        <w:tblW w:w="4961" w:type="pct"/>
        <w:tblLook w:val="04A0" w:firstRow="1" w:lastRow="0" w:firstColumn="1" w:lastColumn="0" w:noHBand="0" w:noVBand="1"/>
      </w:tblPr>
      <w:tblGrid>
        <w:gridCol w:w="3889"/>
        <w:gridCol w:w="6001"/>
      </w:tblGrid>
      <w:tr w:rsidR="00B76CF2" w:rsidRPr="00B76CF2" w:rsidTr="00FA21AE">
        <w:trPr>
          <w:trHeight w:val="670"/>
        </w:trPr>
        <w:tc>
          <w:tcPr>
            <w:tcW w:w="1966" w:type="pct"/>
            <w:vAlign w:val="center"/>
          </w:tcPr>
          <w:p w:rsidR="00B76CF2" w:rsidRPr="00B76CF2" w:rsidRDefault="00B76CF2" w:rsidP="00FA21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大分類</w:t>
            </w:r>
          </w:p>
        </w:tc>
        <w:tc>
          <w:tcPr>
            <w:tcW w:w="3034" w:type="pct"/>
            <w:vAlign w:val="center"/>
          </w:tcPr>
          <w:p w:rsidR="00B76CF2" w:rsidRPr="00B76CF2" w:rsidRDefault="00B76CF2" w:rsidP="00FA21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中分類</w:t>
            </w:r>
          </w:p>
        </w:tc>
      </w:tr>
      <w:tr w:rsidR="00B76CF2" w:rsidRPr="00B76CF2" w:rsidTr="001E1F1D">
        <w:trPr>
          <w:trHeight w:val="890"/>
        </w:trPr>
        <w:tc>
          <w:tcPr>
            <w:tcW w:w="1966" w:type="pct"/>
            <w:vAlign w:val="center"/>
          </w:tcPr>
          <w:p w:rsidR="00B76CF2" w:rsidRPr="00B76CF2" w:rsidRDefault="00B76CF2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鉱業・採石業・砂利採取業</w:t>
            </w:r>
          </w:p>
        </w:tc>
        <w:tc>
          <w:tcPr>
            <w:tcW w:w="3034" w:type="pct"/>
            <w:vAlign w:val="center"/>
          </w:tcPr>
          <w:p w:rsidR="00B76CF2" w:rsidRPr="00B76CF2" w:rsidRDefault="00B76CF2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鉱業・採石業・砂利採取業</w:t>
            </w:r>
          </w:p>
        </w:tc>
      </w:tr>
      <w:tr w:rsidR="00B76CF2" w:rsidRPr="003B5830" w:rsidTr="001E1F1D">
        <w:trPr>
          <w:trHeight w:val="930"/>
        </w:trPr>
        <w:tc>
          <w:tcPr>
            <w:tcW w:w="1966" w:type="pct"/>
            <w:vAlign w:val="center"/>
          </w:tcPr>
          <w:p w:rsidR="00B76CF2" w:rsidRPr="00B76CF2" w:rsidRDefault="00B76CF2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建設業</w:t>
            </w:r>
          </w:p>
        </w:tc>
        <w:tc>
          <w:tcPr>
            <w:tcW w:w="3034" w:type="pct"/>
            <w:vAlign w:val="center"/>
          </w:tcPr>
          <w:p w:rsidR="00B76CF2" w:rsidRPr="00B76CF2" w:rsidRDefault="00B76CF2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総合工事業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職別工事業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設備工事業</w:t>
            </w:r>
          </w:p>
        </w:tc>
      </w:tr>
      <w:tr w:rsidR="00B76CF2" w:rsidRPr="00B76CF2" w:rsidTr="001E1F1D">
        <w:trPr>
          <w:trHeight w:val="1560"/>
        </w:trPr>
        <w:tc>
          <w:tcPr>
            <w:tcW w:w="1966" w:type="pct"/>
            <w:vAlign w:val="center"/>
          </w:tcPr>
          <w:p w:rsidR="00B76CF2" w:rsidRPr="00B76CF2" w:rsidRDefault="00B76CF2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製造業</w:t>
            </w:r>
          </w:p>
        </w:tc>
        <w:tc>
          <w:tcPr>
            <w:tcW w:w="3034" w:type="pct"/>
            <w:vAlign w:val="center"/>
          </w:tcPr>
          <w:p w:rsidR="00FA21AE" w:rsidRDefault="00B76CF2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食料品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飲料・飼料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繊維工業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木材・木製品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:rsidR="00B76CF2" w:rsidRPr="00B76CF2" w:rsidRDefault="00B76CF2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家具・装備品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印刷・同関連業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:rsidR="00FA21AE" w:rsidRDefault="00B76CF2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化学工業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窯業・土石製品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、鉄鋼業、非鉄金属、</w:t>
            </w:r>
          </w:p>
          <w:p w:rsidR="00B76CF2" w:rsidRPr="00B76CF2" w:rsidRDefault="00B76CF2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金属製品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輸送用機械器具</w:t>
            </w:r>
            <w:r w:rsid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、その他</w:t>
            </w:r>
          </w:p>
        </w:tc>
      </w:tr>
      <w:tr w:rsidR="00B76CF2" w:rsidRPr="00B76CF2" w:rsidTr="001E1F1D">
        <w:trPr>
          <w:trHeight w:val="956"/>
        </w:trPr>
        <w:tc>
          <w:tcPr>
            <w:tcW w:w="1966" w:type="pct"/>
            <w:vAlign w:val="center"/>
          </w:tcPr>
          <w:p w:rsidR="00B76CF2" w:rsidRPr="00B76CF2" w:rsidRDefault="00B76CF2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情報通信業</w:t>
            </w:r>
          </w:p>
        </w:tc>
        <w:tc>
          <w:tcPr>
            <w:tcW w:w="3034" w:type="pct"/>
            <w:vAlign w:val="center"/>
          </w:tcPr>
          <w:p w:rsidR="00FA21AE" w:rsidRDefault="00FA21AE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通信、放送、情報サービス、</w:t>
            </w:r>
          </w:p>
          <w:p w:rsidR="00B76CF2" w:rsidRPr="00B76CF2" w:rsidRDefault="00B76CF2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映像・音声・文字情報制作業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、そ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の他</w:t>
            </w:r>
          </w:p>
        </w:tc>
      </w:tr>
      <w:tr w:rsidR="00B76CF2" w:rsidRPr="00B76CF2" w:rsidTr="00FA21AE">
        <w:trPr>
          <w:trHeight w:val="664"/>
        </w:trPr>
        <w:tc>
          <w:tcPr>
            <w:tcW w:w="1966" w:type="pct"/>
            <w:vAlign w:val="center"/>
          </w:tcPr>
          <w:p w:rsidR="00B76CF2" w:rsidRPr="00B76CF2" w:rsidRDefault="00B76CF2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運輸業・郵便業</w:t>
            </w:r>
          </w:p>
        </w:tc>
        <w:tc>
          <w:tcPr>
            <w:tcW w:w="3034" w:type="pct"/>
            <w:vAlign w:val="center"/>
          </w:tcPr>
          <w:p w:rsidR="00B76CF2" w:rsidRPr="00B76CF2" w:rsidRDefault="00B76CF2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道路貨物運送業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、水運業、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倉庫業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B76CF2" w:rsidRPr="00B76CF2" w:rsidTr="001E1F1D">
        <w:trPr>
          <w:trHeight w:val="1173"/>
        </w:trPr>
        <w:tc>
          <w:tcPr>
            <w:tcW w:w="1966" w:type="pct"/>
            <w:vAlign w:val="center"/>
          </w:tcPr>
          <w:p w:rsidR="00B76CF2" w:rsidRPr="00B76CF2" w:rsidRDefault="00B76CF2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卸売業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、小売業</w:t>
            </w:r>
          </w:p>
        </w:tc>
        <w:tc>
          <w:tcPr>
            <w:tcW w:w="3034" w:type="pct"/>
            <w:vAlign w:val="center"/>
          </w:tcPr>
          <w:p w:rsidR="001E1F1D" w:rsidRDefault="003B5830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各種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商品、繊維・衣服等、</w:t>
            </w:r>
            <w:r w:rsidR="00B76CF2"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飲食料品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B76CF2"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建築材料、</w:t>
            </w:r>
          </w:p>
          <w:p w:rsidR="00B76CF2" w:rsidRPr="00B76CF2" w:rsidRDefault="00B76CF2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鉱物・金属材料等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機械器具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B76CF2" w:rsidRPr="00B76CF2" w:rsidTr="00FA21AE">
        <w:trPr>
          <w:trHeight w:val="664"/>
        </w:trPr>
        <w:tc>
          <w:tcPr>
            <w:tcW w:w="1966" w:type="pct"/>
            <w:vAlign w:val="center"/>
          </w:tcPr>
          <w:p w:rsidR="00B76CF2" w:rsidRPr="00B76CF2" w:rsidRDefault="00B76CF2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物品賃貸業</w:t>
            </w:r>
          </w:p>
        </w:tc>
        <w:tc>
          <w:tcPr>
            <w:tcW w:w="3034" w:type="pct"/>
            <w:vAlign w:val="center"/>
          </w:tcPr>
          <w:p w:rsidR="00B76CF2" w:rsidRPr="00B76CF2" w:rsidRDefault="00B76CF2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物品賃貸業</w:t>
            </w:r>
          </w:p>
        </w:tc>
      </w:tr>
      <w:tr w:rsidR="00B76CF2" w:rsidRPr="00B76CF2" w:rsidTr="001E1F1D">
        <w:trPr>
          <w:trHeight w:val="939"/>
        </w:trPr>
        <w:tc>
          <w:tcPr>
            <w:tcW w:w="1966" w:type="pct"/>
            <w:vAlign w:val="center"/>
          </w:tcPr>
          <w:p w:rsidR="00B76CF2" w:rsidRPr="00B76CF2" w:rsidRDefault="00B76CF2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学術研究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B76CF2"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専門・技術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</w:p>
        </w:tc>
        <w:tc>
          <w:tcPr>
            <w:tcW w:w="3034" w:type="pct"/>
            <w:vAlign w:val="center"/>
          </w:tcPr>
          <w:p w:rsidR="001E1F1D" w:rsidRDefault="00FA21AE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学術・開発研究機関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、専門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、広告業、</w:t>
            </w:r>
          </w:p>
          <w:p w:rsidR="00B76CF2" w:rsidRPr="00B76CF2" w:rsidRDefault="00FA21AE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技術サービス</w:t>
            </w:r>
          </w:p>
        </w:tc>
      </w:tr>
      <w:tr w:rsidR="00B76CF2" w:rsidRPr="00B76CF2" w:rsidTr="001E1F1D">
        <w:trPr>
          <w:trHeight w:val="922"/>
        </w:trPr>
        <w:tc>
          <w:tcPr>
            <w:tcW w:w="1966" w:type="pct"/>
            <w:vAlign w:val="center"/>
          </w:tcPr>
          <w:p w:rsidR="00B76CF2" w:rsidRPr="00B76CF2" w:rsidRDefault="00FA21AE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生活関連サービス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娯楽業</w:t>
            </w:r>
          </w:p>
        </w:tc>
        <w:tc>
          <w:tcPr>
            <w:tcW w:w="3034" w:type="pct"/>
            <w:vAlign w:val="center"/>
          </w:tcPr>
          <w:p w:rsidR="00B76CF2" w:rsidRPr="00B76CF2" w:rsidRDefault="00FA21AE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洗濯・理容・美容・浴場業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、その他生活関連サービス、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娯楽</w:t>
            </w:r>
          </w:p>
        </w:tc>
      </w:tr>
      <w:tr w:rsidR="00B76CF2" w:rsidRPr="00B76CF2" w:rsidTr="00FA21AE">
        <w:trPr>
          <w:trHeight w:val="664"/>
        </w:trPr>
        <w:tc>
          <w:tcPr>
            <w:tcW w:w="1966" w:type="pct"/>
            <w:vAlign w:val="center"/>
          </w:tcPr>
          <w:p w:rsidR="00B76CF2" w:rsidRPr="00B76CF2" w:rsidRDefault="00FA21AE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学習支援業</w:t>
            </w:r>
          </w:p>
        </w:tc>
        <w:tc>
          <w:tcPr>
            <w:tcW w:w="3034" w:type="pct"/>
            <w:vAlign w:val="center"/>
          </w:tcPr>
          <w:p w:rsidR="00B76CF2" w:rsidRPr="00B76CF2" w:rsidRDefault="00FA21AE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学校教育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その他の教育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学習支援</w:t>
            </w:r>
          </w:p>
        </w:tc>
      </w:tr>
      <w:tr w:rsidR="00B76CF2" w:rsidRPr="00B76CF2" w:rsidTr="00FA21AE">
        <w:trPr>
          <w:trHeight w:val="664"/>
        </w:trPr>
        <w:tc>
          <w:tcPr>
            <w:tcW w:w="1966" w:type="pct"/>
            <w:vAlign w:val="center"/>
          </w:tcPr>
          <w:p w:rsidR="00B76CF2" w:rsidRPr="00B76CF2" w:rsidRDefault="00FA21AE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</w:t>
            </w:r>
          </w:p>
        </w:tc>
        <w:tc>
          <w:tcPr>
            <w:tcW w:w="3034" w:type="pct"/>
            <w:vAlign w:val="center"/>
          </w:tcPr>
          <w:p w:rsidR="00B76CF2" w:rsidRPr="00B76CF2" w:rsidRDefault="00FA21AE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医療業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保健衛生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社会保険・社会福祉・介護事業</w:t>
            </w:r>
          </w:p>
        </w:tc>
      </w:tr>
      <w:tr w:rsidR="00B76CF2" w:rsidRPr="00B76CF2" w:rsidTr="001E1F1D">
        <w:trPr>
          <w:trHeight w:val="1014"/>
        </w:trPr>
        <w:tc>
          <w:tcPr>
            <w:tcW w:w="1966" w:type="pct"/>
            <w:vAlign w:val="center"/>
          </w:tcPr>
          <w:p w:rsidR="00B76CF2" w:rsidRPr="00B76CF2" w:rsidRDefault="00FA21AE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</w:p>
        </w:tc>
        <w:tc>
          <w:tcPr>
            <w:tcW w:w="3034" w:type="pct"/>
            <w:vAlign w:val="center"/>
          </w:tcPr>
          <w:p w:rsidR="001E1F1D" w:rsidRDefault="00FA21AE" w:rsidP="00FA21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廃棄物処理業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自動車整備業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機械等修理業</w:t>
            </w:r>
          </w:p>
          <w:p w:rsidR="00B76CF2" w:rsidRPr="00FA21AE" w:rsidRDefault="00FA21AE" w:rsidP="001E1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職業紹介・労働者派遣業</w:t>
            </w:r>
            <w:r w:rsidR="001E1F1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21A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</w:tbl>
    <w:p w:rsidR="00B76CF2" w:rsidRPr="00B76CF2" w:rsidRDefault="00B76CF2" w:rsidP="00FA21AE">
      <w:pPr>
        <w:rPr>
          <w:rFonts w:asciiTheme="majorEastAsia" w:eastAsiaTheme="majorEastAsia" w:hAnsiTheme="majorEastAsia"/>
          <w:sz w:val="24"/>
          <w:szCs w:val="24"/>
        </w:rPr>
      </w:pPr>
    </w:p>
    <w:sectPr w:rsidR="00B76CF2" w:rsidRPr="00B76CF2" w:rsidSect="00EA47A0">
      <w:headerReference w:type="default" r:id="rId8"/>
      <w:headerReference w:type="first" r:id="rId9"/>
      <w:pgSz w:w="11906" w:h="16838"/>
      <w:pgMar w:top="1440" w:right="1077" w:bottom="1440" w:left="1077" w:header="851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16" w:rsidRDefault="00696B16" w:rsidP="00EA47A0">
      <w:r>
        <w:separator/>
      </w:r>
    </w:p>
  </w:endnote>
  <w:endnote w:type="continuationSeparator" w:id="0">
    <w:p w:rsidR="00696B16" w:rsidRDefault="00696B16" w:rsidP="00EA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16" w:rsidRDefault="00696B16" w:rsidP="00EA47A0">
      <w:r>
        <w:separator/>
      </w:r>
    </w:p>
  </w:footnote>
  <w:footnote w:type="continuationSeparator" w:id="0">
    <w:p w:rsidR="00696B16" w:rsidRDefault="00696B16" w:rsidP="00EA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E" w:rsidRDefault="00FA21AE" w:rsidP="00B76CF2">
    <w:pPr>
      <w:pStyle w:val="a3"/>
      <w:ind w:firstLineChars="3800" w:firstLine="79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E" w:rsidRDefault="00FA21AE" w:rsidP="00B76CF2">
    <w:pPr>
      <w:pStyle w:val="a3"/>
      <w:ind w:firstLineChars="3800" w:firstLine="79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75F"/>
    <w:multiLevelType w:val="hybridMultilevel"/>
    <w:tmpl w:val="CE72A92C"/>
    <w:lvl w:ilvl="0" w:tplc="A23678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A0"/>
    <w:rsid w:val="001E1F1D"/>
    <w:rsid w:val="003B5830"/>
    <w:rsid w:val="00602CAF"/>
    <w:rsid w:val="00696B16"/>
    <w:rsid w:val="009F30E3"/>
    <w:rsid w:val="00B76CF2"/>
    <w:rsid w:val="00C610A0"/>
    <w:rsid w:val="00CE4146"/>
    <w:rsid w:val="00DE1D87"/>
    <w:rsid w:val="00EA47A0"/>
    <w:rsid w:val="00F13A5A"/>
    <w:rsid w:val="00F276FD"/>
    <w:rsid w:val="00F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7A0"/>
  </w:style>
  <w:style w:type="paragraph" w:styleId="a5">
    <w:name w:val="footer"/>
    <w:basedOn w:val="a"/>
    <w:link w:val="a6"/>
    <w:uiPriority w:val="99"/>
    <w:unhideWhenUsed/>
    <w:rsid w:val="00EA4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7A0"/>
  </w:style>
  <w:style w:type="paragraph" w:styleId="a7">
    <w:name w:val="Closing"/>
    <w:basedOn w:val="a"/>
    <w:link w:val="a8"/>
    <w:uiPriority w:val="99"/>
    <w:unhideWhenUsed/>
    <w:rsid w:val="00EA47A0"/>
    <w:pPr>
      <w:jc w:val="right"/>
    </w:pPr>
  </w:style>
  <w:style w:type="character" w:customStyle="1" w:styleId="a8">
    <w:name w:val="結語 (文字)"/>
    <w:basedOn w:val="a0"/>
    <w:link w:val="a7"/>
    <w:uiPriority w:val="99"/>
    <w:rsid w:val="00EA47A0"/>
  </w:style>
  <w:style w:type="table" w:styleId="a9">
    <w:name w:val="Table Grid"/>
    <w:basedOn w:val="a1"/>
    <w:uiPriority w:val="59"/>
    <w:rsid w:val="00EA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47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7A0"/>
  </w:style>
  <w:style w:type="paragraph" w:styleId="a5">
    <w:name w:val="footer"/>
    <w:basedOn w:val="a"/>
    <w:link w:val="a6"/>
    <w:uiPriority w:val="99"/>
    <w:unhideWhenUsed/>
    <w:rsid w:val="00EA4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7A0"/>
  </w:style>
  <w:style w:type="paragraph" w:styleId="a7">
    <w:name w:val="Closing"/>
    <w:basedOn w:val="a"/>
    <w:link w:val="a8"/>
    <w:uiPriority w:val="99"/>
    <w:unhideWhenUsed/>
    <w:rsid w:val="00EA47A0"/>
    <w:pPr>
      <w:jc w:val="right"/>
    </w:pPr>
  </w:style>
  <w:style w:type="character" w:customStyle="1" w:styleId="a8">
    <w:name w:val="結語 (文字)"/>
    <w:basedOn w:val="a0"/>
    <w:link w:val="a7"/>
    <w:uiPriority w:val="99"/>
    <w:rsid w:val="00EA47A0"/>
  </w:style>
  <w:style w:type="table" w:styleId="a9">
    <w:name w:val="Table Grid"/>
    <w:basedOn w:val="a1"/>
    <w:uiPriority w:val="59"/>
    <w:rsid w:val="00EA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47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abs0014</dc:creator>
  <cp:lastModifiedBy>chida</cp:lastModifiedBy>
  <cp:revision>2</cp:revision>
  <cp:lastPrinted>2020-06-11T08:04:00Z</cp:lastPrinted>
  <dcterms:created xsi:type="dcterms:W3CDTF">2020-06-12T06:19:00Z</dcterms:created>
  <dcterms:modified xsi:type="dcterms:W3CDTF">2020-06-12T06:19:00Z</dcterms:modified>
</cp:coreProperties>
</file>