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888" w:rsidRPr="00EC7DE3" w:rsidRDefault="00D96888" w:rsidP="00EC7DE3">
      <w:pPr>
        <w:rPr>
          <w:sz w:val="21"/>
          <w:szCs w:val="21"/>
        </w:rPr>
      </w:pPr>
      <w:r w:rsidRPr="00EC7DE3">
        <w:rPr>
          <w:rFonts w:hint="eastAsia"/>
          <w:sz w:val="21"/>
          <w:szCs w:val="21"/>
        </w:rPr>
        <w:t>平成２</w:t>
      </w:r>
      <w:r w:rsidR="007D2996">
        <w:rPr>
          <w:rFonts w:hint="eastAsia"/>
          <w:sz w:val="21"/>
          <w:szCs w:val="21"/>
        </w:rPr>
        <w:t>８</w:t>
      </w:r>
      <w:r w:rsidRPr="00EC7DE3">
        <w:rPr>
          <w:rFonts w:hint="eastAsia"/>
          <w:sz w:val="21"/>
          <w:szCs w:val="21"/>
        </w:rPr>
        <w:t xml:space="preserve">年度　</w:t>
      </w:r>
      <w:r w:rsidRPr="00EC7DE3">
        <w:rPr>
          <w:rFonts w:hint="eastAsia"/>
          <w:szCs w:val="24"/>
        </w:rPr>
        <w:t>学術奨励金　贈呈先および研究テーマ</w:t>
      </w:r>
    </w:p>
    <w:p w:rsidR="00D96888" w:rsidRPr="00EC7DE3" w:rsidRDefault="00D96888" w:rsidP="00D96888">
      <w:pPr>
        <w:jc w:val="right"/>
        <w:rPr>
          <w:sz w:val="21"/>
          <w:szCs w:val="21"/>
        </w:rPr>
      </w:pPr>
      <w:r w:rsidRPr="00EC7DE3">
        <w:rPr>
          <w:rFonts w:hint="eastAsia"/>
          <w:sz w:val="21"/>
          <w:szCs w:val="21"/>
        </w:rPr>
        <w:t>公益財団法人</w:t>
      </w:r>
      <w:r w:rsidRPr="00EC7DE3">
        <w:rPr>
          <w:rFonts w:hint="eastAsia"/>
          <w:sz w:val="21"/>
          <w:szCs w:val="21"/>
        </w:rPr>
        <w:t xml:space="preserve"> </w:t>
      </w:r>
      <w:r w:rsidRPr="00EC7DE3">
        <w:rPr>
          <w:rFonts w:hint="eastAsia"/>
          <w:sz w:val="21"/>
          <w:szCs w:val="21"/>
        </w:rPr>
        <w:t>吉田学術教育振興会</w:t>
      </w:r>
    </w:p>
    <w:p w:rsidR="00D96888" w:rsidRPr="00EC7DE3" w:rsidRDefault="00D96888" w:rsidP="00D96888">
      <w:pPr>
        <w:rPr>
          <w:rFonts w:ascii="ＭＳ Ｐゴシック" w:eastAsia="ＭＳ Ｐゴシック" w:hAnsi="ＭＳ Ｐゴシック"/>
          <w:sz w:val="21"/>
          <w:szCs w:val="21"/>
        </w:rPr>
      </w:pPr>
    </w:p>
    <w:p w:rsidR="00232AE3" w:rsidRDefault="00232AE3" w:rsidP="004B5014">
      <w:pPr>
        <w:rPr>
          <w:rFonts w:asciiTheme="majorEastAsia" w:eastAsiaTheme="majorEastAsia" w:hAnsiTheme="majorEastAsia"/>
          <w:sz w:val="21"/>
          <w:szCs w:val="21"/>
        </w:rPr>
      </w:pPr>
    </w:p>
    <w:p w:rsidR="00C24FBC" w:rsidRPr="004B5014" w:rsidRDefault="00C24FBC" w:rsidP="00C24FBC">
      <w:pPr>
        <w:rPr>
          <w:rFonts w:asciiTheme="majorEastAsia" w:eastAsiaTheme="majorEastAsia" w:hAnsiTheme="majorEastAsia"/>
          <w:sz w:val="21"/>
          <w:szCs w:val="21"/>
        </w:rPr>
      </w:pPr>
      <w:r>
        <w:rPr>
          <w:rFonts w:asciiTheme="majorEastAsia" w:eastAsiaTheme="majorEastAsia" w:hAnsiTheme="majorEastAsia" w:hint="eastAsia"/>
          <w:sz w:val="21"/>
          <w:szCs w:val="21"/>
        </w:rPr>
        <w:t>相澤　直矢</w:t>
      </w:r>
      <w:r>
        <w:rPr>
          <w:rFonts w:asciiTheme="majorEastAsia" w:eastAsiaTheme="majorEastAsia" w:hAnsiTheme="majorEastAsia" w:hint="eastAsia"/>
          <w:sz w:val="16"/>
          <w:szCs w:val="16"/>
        </w:rPr>
        <w:t>（あいざわ　なおや</w:t>
      </w:r>
      <w:r w:rsidRPr="004B5014">
        <w:rPr>
          <w:rFonts w:asciiTheme="majorEastAsia" w:eastAsiaTheme="majorEastAsia" w:hAnsiTheme="majorEastAsia" w:hint="eastAsia"/>
          <w:sz w:val="16"/>
          <w:szCs w:val="16"/>
        </w:rPr>
        <w:t xml:space="preserve">）　</w:t>
      </w:r>
      <w:r w:rsidRPr="004B5014">
        <w:rPr>
          <w:rFonts w:asciiTheme="majorEastAsia" w:eastAsiaTheme="majorEastAsia" w:hAnsiTheme="majorEastAsia"/>
          <w:sz w:val="21"/>
          <w:szCs w:val="21"/>
        </w:rPr>
        <w:t xml:space="preserve">九州大学 </w:t>
      </w:r>
      <w:r>
        <w:rPr>
          <w:rFonts w:asciiTheme="majorEastAsia" w:eastAsiaTheme="majorEastAsia" w:hAnsiTheme="majorEastAsia" w:hint="eastAsia"/>
          <w:sz w:val="21"/>
          <w:szCs w:val="21"/>
        </w:rPr>
        <w:t>稲盛フロンティア研究センター</w:t>
      </w:r>
      <w:r>
        <w:rPr>
          <w:rFonts w:asciiTheme="majorEastAsia" w:eastAsiaTheme="majorEastAsia" w:hAnsiTheme="majorEastAsia"/>
          <w:sz w:val="21"/>
          <w:szCs w:val="21"/>
        </w:rPr>
        <w:t xml:space="preserve"> </w:t>
      </w:r>
      <w:r w:rsidRPr="006A08C8">
        <w:rPr>
          <w:rFonts w:asciiTheme="majorEastAsia" w:eastAsiaTheme="majorEastAsia" w:hAnsiTheme="majorEastAsia"/>
          <w:sz w:val="21"/>
          <w:szCs w:val="21"/>
        </w:rPr>
        <w:t xml:space="preserve">先端エレクトロニクス材料研究部門 </w:t>
      </w:r>
      <w:r>
        <w:rPr>
          <w:rFonts w:asciiTheme="majorEastAsia" w:eastAsiaTheme="majorEastAsia" w:hAnsiTheme="majorEastAsia" w:hint="eastAsia"/>
          <w:sz w:val="21"/>
          <w:szCs w:val="21"/>
        </w:rPr>
        <w:t>特任</w:t>
      </w:r>
      <w:r w:rsidRPr="004B5014">
        <w:rPr>
          <w:rFonts w:asciiTheme="majorEastAsia" w:eastAsiaTheme="majorEastAsia" w:hAnsiTheme="majorEastAsia"/>
          <w:sz w:val="21"/>
          <w:szCs w:val="21"/>
        </w:rPr>
        <w:t>助教</w:t>
      </w:r>
      <w:r w:rsidRPr="004B5014">
        <w:rPr>
          <w:rFonts w:asciiTheme="majorEastAsia" w:eastAsiaTheme="majorEastAsia" w:hAnsiTheme="majorEastAsia" w:hint="eastAsia"/>
          <w:sz w:val="21"/>
          <w:szCs w:val="21"/>
        </w:rPr>
        <w:t>(</w:t>
      </w:r>
      <w:r w:rsidRPr="004B5014">
        <w:rPr>
          <w:rFonts w:asciiTheme="majorEastAsia" w:eastAsiaTheme="majorEastAsia" w:hAnsiTheme="majorEastAsia"/>
          <w:sz w:val="21"/>
          <w:szCs w:val="21"/>
        </w:rPr>
        <w:t>2</w:t>
      </w:r>
      <w:r>
        <w:rPr>
          <w:rFonts w:asciiTheme="majorEastAsia" w:eastAsiaTheme="majorEastAsia" w:hAnsiTheme="majorEastAsia"/>
          <w:sz w:val="21"/>
          <w:szCs w:val="21"/>
        </w:rPr>
        <w:t>9</w:t>
      </w:r>
      <w:r w:rsidRPr="004B5014">
        <w:rPr>
          <w:rFonts w:asciiTheme="majorEastAsia" w:eastAsiaTheme="majorEastAsia" w:hAnsiTheme="majorEastAsia" w:hint="eastAsia"/>
          <w:sz w:val="21"/>
          <w:szCs w:val="21"/>
        </w:rPr>
        <w:t>歳)</w:t>
      </w:r>
    </w:p>
    <w:p w:rsidR="00C24FBC" w:rsidRPr="006A08C8" w:rsidRDefault="00C24FBC" w:rsidP="00C24FBC">
      <w:pPr>
        <w:widowControl w:val="0"/>
        <w:jc w:val="both"/>
        <w:rPr>
          <w:rFonts w:asciiTheme="majorEastAsia" w:eastAsiaTheme="majorEastAsia" w:hAnsiTheme="majorEastAsia"/>
          <w:sz w:val="21"/>
          <w:szCs w:val="21"/>
        </w:rPr>
      </w:pPr>
      <w:r w:rsidRPr="004B5014">
        <w:rPr>
          <w:rFonts w:asciiTheme="majorEastAsia" w:eastAsiaTheme="majorEastAsia" w:hAnsiTheme="majorEastAsia" w:hint="eastAsia"/>
          <w:kern w:val="2"/>
          <w:sz w:val="21"/>
        </w:rPr>
        <w:t>「</w:t>
      </w:r>
      <w:r w:rsidRPr="006A08C8">
        <w:rPr>
          <w:rFonts w:asciiTheme="majorEastAsia" w:eastAsiaTheme="majorEastAsia" w:hAnsiTheme="majorEastAsia"/>
          <w:sz w:val="21"/>
          <w:szCs w:val="21"/>
        </w:rPr>
        <w:t>塗布型有機EL素子の簡素化・高効率化を両立する多機能性分子システムの創出</w:t>
      </w:r>
      <w:r w:rsidRPr="004B5014">
        <w:rPr>
          <w:rFonts w:asciiTheme="majorEastAsia" w:eastAsiaTheme="majorEastAsia" w:hAnsiTheme="majorEastAsia" w:hint="eastAsia"/>
          <w:kern w:val="2"/>
          <w:sz w:val="21"/>
        </w:rPr>
        <w:t>」</w:t>
      </w:r>
    </w:p>
    <w:p w:rsidR="00C24FBC" w:rsidRPr="004B5014" w:rsidRDefault="00C24FBC" w:rsidP="00C24FBC">
      <w:pPr>
        <w:widowControl w:val="0"/>
        <w:ind w:firstLineChars="100" w:firstLine="210"/>
        <w:jc w:val="both"/>
        <w:rPr>
          <w:rFonts w:asciiTheme="minorHAnsi" w:eastAsiaTheme="minorEastAsia" w:hAnsiTheme="minorHAnsi"/>
          <w:kern w:val="2"/>
          <w:sz w:val="21"/>
        </w:rPr>
      </w:pPr>
    </w:p>
    <w:p w:rsidR="00C24FBC" w:rsidRDefault="00C24FBC" w:rsidP="00C24FBC">
      <w:pPr>
        <w:widowControl w:val="0"/>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新聞を印刷するようにディスプレイや照明を製造できる塗布型有機</w:t>
      </w:r>
      <w:r>
        <w:rPr>
          <w:rFonts w:asciiTheme="minorEastAsia" w:eastAsiaTheme="minorEastAsia" w:hAnsiTheme="minorEastAsia"/>
          <w:sz w:val="21"/>
          <w:szCs w:val="21"/>
        </w:rPr>
        <w:t>EL</w:t>
      </w:r>
      <w:r>
        <w:rPr>
          <w:rFonts w:asciiTheme="minorEastAsia" w:eastAsiaTheme="minorEastAsia" w:hAnsiTheme="minorEastAsia" w:hint="eastAsia"/>
          <w:sz w:val="21"/>
          <w:szCs w:val="21"/>
        </w:rPr>
        <w:t>の技術が注目されている。</w:t>
      </w:r>
      <w:r w:rsidRPr="006A08C8">
        <w:rPr>
          <w:rFonts w:asciiTheme="minorEastAsia" w:eastAsiaTheme="minorEastAsia" w:hAnsiTheme="minorEastAsia" w:hint="eastAsia"/>
          <w:sz w:val="21"/>
          <w:szCs w:val="21"/>
        </w:rPr>
        <w:t>本研究では</w:t>
      </w:r>
      <w:r>
        <w:rPr>
          <w:rFonts w:asciiTheme="minorEastAsia" w:eastAsiaTheme="minorEastAsia" w:hAnsiTheme="minorEastAsia" w:hint="eastAsia"/>
          <w:sz w:val="21"/>
          <w:szCs w:val="21"/>
        </w:rPr>
        <w:t>、</w:t>
      </w:r>
      <w:r w:rsidRPr="006A08C8">
        <w:rPr>
          <w:rFonts w:asciiTheme="minorEastAsia" w:eastAsiaTheme="minorEastAsia" w:hAnsiTheme="minorEastAsia" w:hint="eastAsia"/>
          <w:sz w:val="21"/>
          <w:szCs w:val="21"/>
        </w:rPr>
        <w:t>三重項励起子</w:t>
      </w:r>
      <w:r>
        <w:rPr>
          <w:rFonts w:asciiTheme="minorEastAsia" w:eastAsiaTheme="minorEastAsia" w:hAnsiTheme="minorEastAsia" w:hint="eastAsia"/>
          <w:sz w:val="21"/>
          <w:szCs w:val="21"/>
        </w:rPr>
        <w:t>の</w:t>
      </w:r>
      <w:r w:rsidRPr="006A08C8">
        <w:rPr>
          <w:rFonts w:asciiTheme="minorEastAsia" w:eastAsiaTheme="minorEastAsia" w:hAnsiTheme="minorEastAsia" w:hint="eastAsia"/>
          <w:sz w:val="21"/>
          <w:szCs w:val="21"/>
        </w:rPr>
        <w:t>逆項間交差</w:t>
      </w:r>
      <w:r>
        <w:rPr>
          <w:rFonts w:asciiTheme="minorEastAsia" w:eastAsiaTheme="minorEastAsia" w:hAnsiTheme="minorEastAsia" w:hint="eastAsia"/>
          <w:sz w:val="21"/>
          <w:szCs w:val="21"/>
        </w:rPr>
        <w:t>と</w:t>
      </w:r>
      <w:r w:rsidRPr="006A08C8">
        <w:rPr>
          <w:rFonts w:asciiTheme="minorEastAsia" w:eastAsiaTheme="minorEastAsia" w:hAnsiTheme="minorEastAsia" w:hint="eastAsia"/>
          <w:sz w:val="21"/>
          <w:szCs w:val="21"/>
        </w:rPr>
        <w:t>蛍光分子へのスピン選択的励起エネルギー移動を実現する</w:t>
      </w:r>
      <w:r>
        <w:rPr>
          <w:rFonts w:asciiTheme="minorEastAsia" w:eastAsiaTheme="minorEastAsia" w:hAnsiTheme="minorEastAsia" w:hint="eastAsia"/>
          <w:sz w:val="21"/>
          <w:szCs w:val="21"/>
        </w:rPr>
        <w:t>革新的</w:t>
      </w:r>
      <w:r w:rsidRPr="006A08C8">
        <w:rPr>
          <w:rFonts w:asciiTheme="minorEastAsia" w:eastAsiaTheme="minorEastAsia" w:hAnsiTheme="minorEastAsia" w:hint="eastAsia"/>
          <w:sz w:val="21"/>
          <w:szCs w:val="21"/>
        </w:rPr>
        <w:t>分子システムを構築する。これにより、</w:t>
      </w:r>
      <w:r>
        <w:rPr>
          <w:rFonts w:asciiTheme="minorEastAsia" w:eastAsiaTheme="minorEastAsia" w:hAnsiTheme="minorEastAsia" w:hint="eastAsia"/>
          <w:sz w:val="21"/>
          <w:szCs w:val="21"/>
        </w:rPr>
        <w:t>生成する</w:t>
      </w:r>
      <w:r w:rsidRPr="006A08C8">
        <w:rPr>
          <w:rFonts w:asciiTheme="minorEastAsia" w:eastAsiaTheme="minorEastAsia" w:hAnsiTheme="minorEastAsia" w:hint="eastAsia"/>
          <w:sz w:val="21"/>
          <w:szCs w:val="21"/>
        </w:rPr>
        <w:t>全ての励起子を蛍光として取り出し、</w:t>
      </w:r>
      <w:r w:rsidRPr="006A08C8">
        <w:rPr>
          <w:rFonts w:asciiTheme="minorEastAsia" w:eastAsiaTheme="minorEastAsia" w:hAnsiTheme="minorEastAsia"/>
          <w:sz w:val="21"/>
          <w:szCs w:val="21"/>
        </w:rPr>
        <w:t>100%</w:t>
      </w:r>
      <w:r w:rsidRPr="006A08C8">
        <w:rPr>
          <w:rFonts w:asciiTheme="minorEastAsia" w:eastAsiaTheme="minorEastAsia" w:hAnsiTheme="minorEastAsia" w:hint="eastAsia"/>
          <w:sz w:val="21"/>
          <w:szCs w:val="21"/>
        </w:rPr>
        <w:t>の内部量子効率を示す塗布型有機</w:t>
      </w:r>
      <w:r w:rsidRPr="006A08C8">
        <w:rPr>
          <w:rFonts w:asciiTheme="minorEastAsia" w:eastAsiaTheme="minorEastAsia" w:hAnsiTheme="minorEastAsia"/>
          <w:sz w:val="21"/>
          <w:szCs w:val="21"/>
        </w:rPr>
        <w:t>EL</w:t>
      </w:r>
      <w:r w:rsidRPr="006A08C8">
        <w:rPr>
          <w:rFonts w:asciiTheme="minorEastAsia" w:eastAsiaTheme="minorEastAsia" w:hAnsiTheme="minorEastAsia" w:hint="eastAsia"/>
          <w:sz w:val="21"/>
          <w:szCs w:val="21"/>
        </w:rPr>
        <w:t>を作製する。</w:t>
      </w:r>
      <w:r>
        <w:rPr>
          <w:rFonts w:asciiTheme="minorEastAsia" w:eastAsiaTheme="minorEastAsia" w:hAnsiTheme="minorEastAsia" w:hint="eastAsia"/>
          <w:sz w:val="21"/>
          <w:szCs w:val="21"/>
        </w:rPr>
        <w:t>これまで、</w:t>
      </w:r>
      <w:r w:rsidRPr="006A08C8">
        <w:rPr>
          <w:rFonts w:asciiTheme="minorEastAsia" w:eastAsiaTheme="minorEastAsia" w:hAnsiTheme="minorEastAsia" w:hint="eastAsia"/>
          <w:sz w:val="21"/>
          <w:szCs w:val="21"/>
        </w:rPr>
        <w:t>上記の機能発現には、真空蒸着で形成する</w:t>
      </w:r>
      <w:r>
        <w:rPr>
          <w:rFonts w:asciiTheme="minorEastAsia" w:eastAsiaTheme="minorEastAsia" w:hAnsiTheme="minorEastAsia" w:hint="eastAsia"/>
          <w:sz w:val="21"/>
          <w:szCs w:val="21"/>
        </w:rPr>
        <w:t>複雑な</w:t>
      </w:r>
      <w:r w:rsidRPr="006A08C8">
        <w:rPr>
          <w:rFonts w:asciiTheme="minorEastAsia" w:eastAsiaTheme="minorEastAsia" w:hAnsiTheme="minorEastAsia" w:hint="eastAsia"/>
          <w:sz w:val="21"/>
          <w:szCs w:val="21"/>
        </w:rPr>
        <w:t>多積層構造が必要であった。</w:t>
      </w:r>
      <w:r>
        <w:rPr>
          <w:rFonts w:asciiTheme="minorEastAsia" w:eastAsiaTheme="minorEastAsia" w:hAnsiTheme="minorEastAsia" w:hint="eastAsia"/>
          <w:bCs/>
          <w:sz w:val="21"/>
          <w:szCs w:val="21"/>
        </w:rPr>
        <w:t>塗布単層での機能発現</w:t>
      </w:r>
      <w:r w:rsidRPr="006A08C8">
        <w:rPr>
          <w:rFonts w:asciiTheme="minorEastAsia" w:eastAsiaTheme="minorEastAsia" w:hAnsiTheme="minorEastAsia" w:hint="eastAsia"/>
          <w:sz w:val="21"/>
          <w:szCs w:val="21"/>
        </w:rPr>
        <w:t>を狙う本研究は、素子の簡素化と高効率化を両立する新たな方法論を確立することができる。</w:t>
      </w:r>
    </w:p>
    <w:p w:rsidR="001C71D9" w:rsidRDefault="001C71D9" w:rsidP="001E1748">
      <w:pPr>
        <w:widowControl w:val="0"/>
        <w:ind w:firstLineChars="100" w:firstLine="210"/>
        <w:jc w:val="both"/>
        <w:rPr>
          <w:rFonts w:asciiTheme="minorEastAsia" w:eastAsiaTheme="minorEastAsia" w:hAnsiTheme="minorEastAsia"/>
          <w:sz w:val="21"/>
          <w:szCs w:val="21"/>
        </w:rPr>
      </w:pPr>
    </w:p>
    <w:p w:rsidR="001C71D9" w:rsidRPr="00C24FBC" w:rsidRDefault="001C71D9" w:rsidP="001C71D9">
      <w:pPr>
        <w:widowControl w:val="0"/>
        <w:snapToGrid/>
        <w:spacing w:line="240" w:lineRule="auto"/>
        <w:jc w:val="both"/>
        <w:rPr>
          <w:rFonts w:asciiTheme="majorEastAsia" w:eastAsiaTheme="majorEastAsia" w:hAnsiTheme="majorEastAsia"/>
          <w:kern w:val="2"/>
          <w:sz w:val="21"/>
        </w:rPr>
      </w:pPr>
      <w:r w:rsidRPr="00C24FBC">
        <w:rPr>
          <w:rFonts w:asciiTheme="majorEastAsia" w:eastAsiaTheme="majorEastAsia" w:hAnsiTheme="majorEastAsia" w:hint="eastAsia"/>
          <w:kern w:val="2"/>
          <w:sz w:val="21"/>
        </w:rPr>
        <w:t>松山清</w:t>
      </w:r>
      <w:r w:rsidRPr="00C24FBC">
        <w:rPr>
          <w:rFonts w:asciiTheme="majorEastAsia" w:eastAsiaTheme="majorEastAsia" w:hAnsiTheme="majorEastAsia" w:hint="eastAsia"/>
          <w:kern w:val="2"/>
          <w:sz w:val="16"/>
          <w:szCs w:val="16"/>
        </w:rPr>
        <w:t>（まつやま　きよし）</w:t>
      </w:r>
      <w:r w:rsidRPr="00C24FBC">
        <w:rPr>
          <w:rFonts w:asciiTheme="majorEastAsia" w:eastAsiaTheme="majorEastAsia" w:hAnsiTheme="majorEastAsia" w:hint="eastAsia"/>
          <w:kern w:val="2"/>
          <w:sz w:val="21"/>
        </w:rPr>
        <w:t>久留米工業高等専門学校　生物応用化学科　准教授（45歳）</w:t>
      </w:r>
    </w:p>
    <w:p w:rsidR="001C71D9" w:rsidRPr="00C24FBC" w:rsidRDefault="001C71D9" w:rsidP="001C71D9">
      <w:pPr>
        <w:widowControl w:val="0"/>
        <w:snapToGrid/>
        <w:spacing w:line="240" w:lineRule="auto"/>
        <w:jc w:val="both"/>
        <w:rPr>
          <w:rFonts w:asciiTheme="majorEastAsia" w:eastAsiaTheme="majorEastAsia" w:hAnsiTheme="majorEastAsia"/>
          <w:kern w:val="2"/>
          <w:sz w:val="21"/>
        </w:rPr>
      </w:pPr>
      <w:r w:rsidRPr="00C24FBC">
        <w:rPr>
          <w:rFonts w:asciiTheme="majorEastAsia" w:eastAsiaTheme="majorEastAsia" w:hAnsiTheme="majorEastAsia" w:hint="eastAsia"/>
          <w:kern w:val="2"/>
          <w:sz w:val="21"/>
        </w:rPr>
        <w:t>「構造制御されたナノ細孔中での元素間融合による人工ロジウムの合成」</w:t>
      </w:r>
    </w:p>
    <w:p w:rsidR="001C71D9" w:rsidRPr="001C71D9" w:rsidRDefault="001C71D9" w:rsidP="001C71D9">
      <w:pPr>
        <w:widowControl w:val="0"/>
        <w:snapToGrid/>
        <w:spacing w:line="240" w:lineRule="auto"/>
        <w:jc w:val="both"/>
        <w:rPr>
          <w:rFonts w:asciiTheme="minorHAnsi" w:eastAsiaTheme="minorEastAsia" w:hAnsiTheme="minorHAnsi"/>
          <w:kern w:val="2"/>
          <w:sz w:val="21"/>
        </w:rPr>
      </w:pPr>
    </w:p>
    <w:p w:rsidR="001C71D9" w:rsidRPr="001C71D9" w:rsidRDefault="001C71D9" w:rsidP="001C71D9">
      <w:pPr>
        <w:widowControl w:val="0"/>
        <w:snapToGrid/>
        <w:spacing w:line="240" w:lineRule="auto"/>
        <w:ind w:firstLineChars="100" w:firstLine="210"/>
        <w:jc w:val="both"/>
        <w:rPr>
          <w:rFonts w:asciiTheme="minorHAnsi" w:eastAsiaTheme="minorEastAsia" w:hAnsiTheme="minorHAnsi"/>
          <w:kern w:val="2"/>
          <w:sz w:val="21"/>
        </w:rPr>
      </w:pPr>
      <w:r w:rsidRPr="001C71D9">
        <w:rPr>
          <w:rFonts w:asciiTheme="minorHAnsi" w:eastAsiaTheme="minorEastAsia" w:hAnsiTheme="minorHAnsi" w:hint="eastAsia"/>
          <w:kern w:val="2"/>
          <w:sz w:val="21"/>
        </w:rPr>
        <w:t>バルク状態では相溶性のないパラジウム</w:t>
      </w:r>
      <w:r w:rsidRPr="001C71D9">
        <w:rPr>
          <w:rFonts w:asciiTheme="minorHAnsi" w:eastAsiaTheme="minorEastAsia" w:hAnsiTheme="minorHAnsi" w:hint="eastAsia"/>
          <w:kern w:val="2"/>
          <w:sz w:val="21"/>
        </w:rPr>
        <w:t>Pd</w:t>
      </w:r>
      <w:r w:rsidRPr="001C71D9">
        <w:rPr>
          <w:rFonts w:asciiTheme="minorHAnsi" w:eastAsiaTheme="minorEastAsia" w:hAnsiTheme="minorHAnsi" w:hint="eastAsia"/>
          <w:kern w:val="2"/>
          <w:sz w:val="21"/>
        </w:rPr>
        <w:t>（原子番号</w:t>
      </w:r>
      <w:r w:rsidRPr="001C71D9">
        <w:rPr>
          <w:rFonts w:asciiTheme="minorHAnsi" w:eastAsiaTheme="minorEastAsia" w:hAnsiTheme="minorHAnsi" w:hint="eastAsia"/>
          <w:kern w:val="2"/>
          <w:sz w:val="21"/>
        </w:rPr>
        <w:t>46</w:t>
      </w:r>
      <w:r w:rsidRPr="001C71D9">
        <w:rPr>
          <w:rFonts w:asciiTheme="minorHAnsi" w:eastAsiaTheme="minorEastAsia" w:hAnsiTheme="minorHAnsi" w:hint="eastAsia"/>
          <w:kern w:val="2"/>
          <w:sz w:val="21"/>
        </w:rPr>
        <w:t>）とルテニウム</w:t>
      </w:r>
      <w:r w:rsidRPr="001C71D9">
        <w:rPr>
          <w:rFonts w:asciiTheme="minorHAnsi" w:eastAsiaTheme="minorEastAsia" w:hAnsiTheme="minorHAnsi" w:hint="eastAsia"/>
          <w:kern w:val="2"/>
          <w:sz w:val="21"/>
        </w:rPr>
        <w:t>Ru</w:t>
      </w:r>
      <w:r w:rsidRPr="001C71D9">
        <w:rPr>
          <w:rFonts w:asciiTheme="minorHAnsi" w:eastAsiaTheme="minorEastAsia" w:hAnsiTheme="minorHAnsi" w:hint="eastAsia"/>
          <w:kern w:val="2"/>
          <w:sz w:val="21"/>
        </w:rPr>
        <w:t>（原子番号</w:t>
      </w:r>
      <w:r w:rsidRPr="001C71D9">
        <w:rPr>
          <w:rFonts w:asciiTheme="minorHAnsi" w:eastAsiaTheme="minorEastAsia" w:hAnsiTheme="minorHAnsi" w:hint="eastAsia"/>
          <w:kern w:val="2"/>
          <w:sz w:val="21"/>
        </w:rPr>
        <w:t>44</w:t>
      </w:r>
      <w:r w:rsidRPr="001C71D9">
        <w:rPr>
          <w:rFonts w:asciiTheme="minorHAnsi" w:eastAsiaTheme="minorEastAsia" w:hAnsiTheme="minorHAnsi" w:hint="eastAsia"/>
          <w:kern w:val="2"/>
          <w:sz w:val="21"/>
        </w:rPr>
        <w:t>）の元素間融合を達成し、ロジウム</w:t>
      </w:r>
      <w:r w:rsidRPr="001C71D9">
        <w:rPr>
          <w:rFonts w:asciiTheme="minorHAnsi" w:eastAsiaTheme="minorEastAsia" w:hAnsiTheme="minorHAnsi" w:hint="eastAsia"/>
          <w:kern w:val="2"/>
          <w:sz w:val="21"/>
        </w:rPr>
        <w:t>Rh</w:t>
      </w:r>
      <w:r w:rsidRPr="001C71D9">
        <w:rPr>
          <w:rFonts w:asciiTheme="minorHAnsi" w:eastAsiaTheme="minorEastAsia" w:hAnsiTheme="minorHAnsi" w:hint="eastAsia"/>
          <w:kern w:val="2"/>
          <w:sz w:val="21"/>
        </w:rPr>
        <w:t>（原子番号</w:t>
      </w:r>
      <w:r w:rsidRPr="001C71D9">
        <w:rPr>
          <w:rFonts w:asciiTheme="minorHAnsi" w:eastAsiaTheme="minorEastAsia" w:hAnsiTheme="minorHAnsi" w:hint="eastAsia"/>
          <w:kern w:val="2"/>
          <w:sz w:val="21"/>
        </w:rPr>
        <w:t>45</w:t>
      </w:r>
      <w:r w:rsidRPr="001C71D9">
        <w:rPr>
          <w:rFonts w:asciiTheme="minorHAnsi" w:eastAsiaTheme="minorEastAsia" w:hAnsiTheme="minorHAnsi" w:hint="eastAsia"/>
          <w:kern w:val="2"/>
          <w:sz w:val="21"/>
        </w:rPr>
        <w:t>）と同等の触媒活性を有する複合粒子を得るために、超臨界流体含浸法を用いて触媒担体としてのメソポーラスシリカや多孔性配位高分子のナノ細孔中に、</w:t>
      </w:r>
      <w:r w:rsidRPr="001C71D9">
        <w:rPr>
          <w:rFonts w:asciiTheme="minorHAnsi" w:eastAsiaTheme="minorEastAsia" w:hAnsiTheme="minorHAnsi" w:hint="eastAsia"/>
          <w:kern w:val="2"/>
          <w:sz w:val="21"/>
        </w:rPr>
        <w:t>Pd</w:t>
      </w:r>
      <w:r w:rsidRPr="001C71D9">
        <w:rPr>
          <w:rFonts w:asciiTheme="minorHAnsi" w:eastAsiaTheme="minorEastAsia" w:hAnsiTheme="minorHAnsi" w:hint="eastAsia"/>
          <w:kern w:val="2"/>
          <w:sz w:val="21"/>
        </w:rPr>
        <w:t>と</w:t>
      </w:r>
      <w:r w:rsidRPr="001C71D9">
        <w:rPr>
          <w:rFonts w:asciiTheme="minorHAnsi" w:eastAsiaTheme="minorEastAsia" w:hAnsiTheme="minorHAnsi" w:hint="eastAsia"/>
          <w:kern w:val="2"/>
          <w:sz w:val="21"/>
        </w:rPr>
        <w:t>Ru</w:t>
      </w:r>
      <w:r w:rsidRPr="001C71D9">
        <w:rPr>
          <w:rFonts w:asciiTheme="minorHAnsi" w:eastAsiaTheme="minorEastAsia" w:hAnsiTheme="minorHAnsi" w:hint="eastAsia"/>
          <w:kern w:val="2"/>
          <w:sz w:val="21"/>
        </w:rPr>
        <w:t>の前駆体を細孔中に含浸させ、還元処理により細孔内部で高触媒活性を有する</w:t>
      </w:r>
      <w:r w:rsidRPr="001C71D9">
        <w:rPr>
          <w:rFonts w:asciiTheme="minorHAnsi" w:eastAsiaTheme="minorEastAsia" w:hAnsiTheme="minorHAnsi" w:hint="eastAsia"/>
          <w:kern w:val="2"/>
          <w:sz w:val="21"/>
        </w:rPr>
        <w:t>Pd-Ru</w:t>
      </w:r>
      <w:r w:rsidRPr="001C71D9">
        <w:rPr>
          <w:rFonts w:asciiTheme="minorHAnsi" w:eastAsiaTheme="minorEastAsia" w:hAnsiTheme="minorHAnsi" w:hint="eastAsia"/>
          <w:kern w:val="2"/>
          <w:sz w:val="21"/>
        </w:rPr>
        <w:t>固溶合金ナノ粒子の合成を試みる。</w:t>
      </w:r>
    </w:p>
    <w:p w:rsidR="001C71D9" w:rsidRPr="001C71D9" w:rsidRDefault="001C71D9" w:rsidP="001E1748">
      <w:pPr>
        <w:widowControl w:val="0"/>
        <w:ind w:firstLineChars="100" w:firstLine="210"/>
        <w:jc w:val="both"/>
        <w:rPr>
          <w:rFonts w:asciiTheme="minorEastAsia" w:eastAsiaTheme="minorEastAsia" w:hAnsiTheme="minorEastAsia"/>
          <w:sz w:val="21"/>
          <w:szCs w:val="21"/>
        </w:rPr>
      </w:pPr>
    </w:p>
    <w:p w:rsidR="007D2D20" w:rsidRDefault="007D2D20" w:rsidP="007D2D20">
      <w:pPr>
        <w:widowControl w:val="0"/>
        <w:jc w:val="both"/>
        <w:rPr>
          <w:rFonts w:ascii="ＭＳ 明朝" w:eastAsiaTheme="minorEastAsia" w:hAnsi="ＭＳ 明朝" w:cs="ＭＳ 明朝"/>
          <w:sz w:val="21"/>
          <w:szCs w:val="21"/>
        </w:rPr>
      </w:pPr>
      <w:r w:rsidRPr="00C24FBC">
        <w:rPr>
          <w:rFonts w:ascii="ＭＳ ゴシック" w:eastAsia="ＭＳ ゴシック" w:hAnsi="ＭＳ ゴシック" w:hint="eastAsia"/>
          <w:sz w:val="21"/>
          <w:szCs w:val="21"/>
        </w:rPr>
        <w:t>池田　弘</w:t>
      </w:r>
      <w:r w:rsidRPr="00C24FBC">
        <w:rPr>
          <w:rFonts w:ascii="ＭＳ ゴシック" w:eastAsia="ＭＳ ゴシック" w:hAnsi="ＭＳ ゴシック" w:hint="eastAsia"/>
          <w:sz w:val="16"/>
          <w:szCs w:val="16"/>
        </w:rPr>
        <w:t>（いけだ　ひろし）</w:t>
      </w:r>
      <w:r w:rsidRPr="00C24FBC">
        <w:rPr>
          <w:rFonts w:ascii="ＭＳ ゴシック" w:eastAsia="ＭＳ ゴシック" w:hAnsi="ＭＳ ゴシック" w:hint="eastAsia"/>
          <w:sz w:val="21"/>
          <w:szCs w:val="21"/>
        </w:rPr>
        <w:t xml:space="preserve">　九州歯科大学　歯学部　生体材料学分野　助教 (34歳)</w:t>
      </w:r>
      <w:r w:rsidRPr="00C24FBC">
        <w:rPr>
          <w:rFonts w:ascii="ＭＳ ゴシック" w:eastAsia="ＭＳ ゴシック" w:hAnsi="ＭＳ ゴシック" w:hint="eastAsia"/>
          <w:sz w:val="21"/>
          <w:szCs w:val="21"/>
        </w:rPr>
        <w:br/>
        <w:t>「</w:t>
      </w:r>
      <w:r w:rsidRPr="00C24FBC">
        <w:rPr>
          <w:rFonts w:ascii="ＭＳ ゴシック" w:eastAsia="ＭＳ ゴシック" w:hAnsi="ＭＳ ゴシック" w:hint="eastAsia"/>
          <w:bCs/>
          <w:sz w:val="21"/>
          <w:szCs w:val="21"/>
        </w:rPr>
        <w:t>歯科用貴金属合金に代替する天然エナメル質を模倣した歯冠修復物の開発</w:t>
      </w:r>
      <w:r w:rsidRPr="00C24FBC">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br/>
      </w:r>
      <w:r>
        <w:rPr>
          <w:rFonts w:ascii="ＭＳ ゴシック" w:eastAsia="ＭＳ ゴシック" w:hAnsi="ＭＳ ゴシック" w:hint="eastAsia"/>
          <w:sz w:val="21"/>
          <w:szCs w:val="21"/>
        </w:rPr>
        <w:br/>
      </w:r>
      <w:r>
        <w:rPr>
          <w:rFonts w:asciiTheme="minorEastAsia" w:eastAsiaTheme="minorEastAsia" w:hAnsiTheme="minorEastAsia"/>
          <w:sz w:val="21"/>
          <w:szCs w:val="21"/>
        </w:rPr>
        <w:t xml:space="preserve">　歯冠修復物において、硬さや弾性係数などの機械的性質は重要な性質である。既存の歯科材料において天然ヒトエナメル質に最も近い機械的性質をもつものは、金銀パラジウム合金（いわゆる銀歯）などの歯科用貴金属合金である。しかし、歯科用貴金属合金は、審美性が低く、高価である。そこで本研究では、独自の有機-無機ナノ複合化技術を用いることで、ヒトエナメル質と同等の機械的性質をもつ審美的な歯冠修復物を開発する</w:t>
      </w:r>
      <w:r>
        <w:rPr>
          <w:rFonts w:ascii="ＭＳ 明朝" w:eastAsiaTheme="minorEastAsia" w:hAnsi="ＭＳ 明朝" w:cs="ＭＳ 明朝"/>
          <w:sz w:val="21"/>
          <w:szCs w:val="21"/>
        </w:rPr>
        <w:t>。</w:t>
      </w:r>
    </w:p>
    <w:p w:rsidR="00C24FBC" w:rsidRDefault="00C24FBC" w:rsidP="007D2D20">
      <w:pPr>
        <w:widowControl w:val="0"/>
        <w:jc w:val="both"/>
        <w:rPr>
          <w:rFonts w:ascii="ＭＳ 明朝" w:eastAsiaTheme="minorEastAsia" w:hAnsi="ＭＳ 明朝" w:cs="ＭＳ 明朝"/>
          <w:sz w:val="21"/>
          <w:szCs w:val="21"/>
        </w:rPr>
      </w:pPr>
    </w:p>
    <w:p w:rsidR="00C24FBC" w:rsidRPr="004B5014" w:rsidRDefault="00C24FBC" w:rsidP="00C24FBC">
      <w:pP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和泉　</w:t>
      </w:r>
      <w:r w:rsidRPr="004B5014">
        <w:rPr>
          <w:rFonts w:asciiTheme="majorEastAsia" w:eastAsiaTheme="majorEastAsia" w:hAnsiTheme="majorEastAsia" w:hint="eastAsia"/>
          <w:sz w:val="21"/>
          <w:szCs w:val="21"/>
        </w:rPr>
        <w:t>亮</w:t>
      </w:r>
      <w:r>
        <w:rPr>
          <w:rFonts w:asciiTheme="majorEastAsia" w:eastAsiaTheme="majorEastAsia" w:hAnsiTheme="majorEastAsia" w:hint="eastAsia"/>
          <w:sz w:val="16"/>
          <w:szCs w:val="16"/>
        </w:rPr>
        <w:t>（いずみ　あきら</w:t>
      </w:r>
      <w:r w:rsidRPr="004B5014">
        <w:rPr>
          <w:rFonts w:asciiTheme="majorEastAsia" w:eastAsiaTheme="majorEastAsia" w:hAnsiTheme="majorEastAsia" w:hint="eastAsia"/>
          <w:sz w:val="16"/>
          <w:szCs w:val="16"/>
        </w:rPr>
        <w:t xml:space="preserve">）　</w:t>
      </w:r>
      <w:r w:rsidRPr="004B5014">
        <w:rPr>
          <w:rFonts w:asciiTheme="majorEastAsia" w:eastAsiaTheme="majorEastAsia" w:hAnsiTheme="majorEastAsia"/>
          <w:sz w:val="21"/>
          <w:szCs w:val="21"/>
        </w:rPr>
        <w:t>九州</w:t>
      </w:r>
      <w:r>
        <w:rPr>
          <w:rFonts w:asciiTheme="majorEastAsia" w:eastAsiaTheme="majorEastAsia" w:hAnsiTheme="majorEastAsia" w:hint="eastAsia"/>
          <w:sz w:val="21"/>
          <w:szCs w:val="21"/>
        </w:rPr>
        <w:t>工業</w:t>
      </w:r>
      <w:r w:rsidRPr="004B5014">
        <w:rPr>
          <w:rFonts w:asciiTheme="majorEastAsia" w:eastAsiaTheme="majorEastAsia" w:hAnsiTheme="majorEastAsia"/>
          <w:sz w:val="21"/>
          <w:szCs w:val="21"/>
        </w:rPr>
        <w:t>大学 大学院</w:t>
      </w:r>
      <w:r>
        <w:rPr>
          <w:rFonts w:asciiTheme="majorEastAsia" w:eastAsiaTheme="majorEastAsia" w:hAnsiTheme="majorEastAsia" w:hint="eastAsia"/>
          <w:sz w:val="21"/>
          <w:szCs w:val="21"/>
        </w:rPr>
        <w:t>工学</w:t>
      </w:r>
      <w:r w:rsidRPr="004B5014">
        <w:rPr>
          <w:rFonts w:asciiTheme="majorEastAsia" w:eastAsiaTheme="majorEastAsia" w:hAnsiTheme="majorEastAsia" w:hint="eastAsia"/>
          <w:sz w:val="21"/>
          <w:szCs w:val="21"/>
        </w:rPr>
        <w:t>研究院</w:t>
      </w:r>
      <w:r>
        <w:rPr>
          <w:rFonts w:asciiTheme="majorEastAsia" w:eastAsiaTheme="majorEastAsia" w:hAnsiTheme="majorEastAsia" w:hint="eastAsia"/>
          <w:sz w:val="21"/>
          <w:szCs w:val="21"/>
        </w:rPr>
        <w:t xml:space="preserve">　電気電子工学研究系</w:t>
      </w:r>
      <w:r>
        <w:rPr>
          <w:rFonts w:asciiTheme="majorEastAsia" w:eastAsiaTheme="majorEastAsia" w:hAnsiTheme="majorEastAsia"/>
          <w:sz w:val="21"/>
          <w:szCs w:val="21"/>
        </w:rPr>
        <w:t>・</w:t>
      </w:r>
      <w:r>
        <w:rPr>
          <w:rFonts w:asciiTheme="majorEastAsia" w:eastAsiaTheme="majorEastAsia" w:hAnsiTheme="majorEastAsia" w:hint="eastAsia"/>
          <w:sz w:val="21"/>
          <w:szCs w:val="21"/>
        </w:rPr>
        <w:t>教授</w:t>
      </w:r>
      <w:r w:rsidRPr="004B5014">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51</w:t>
      </w:r>
      <w:r w:rsidRPr="004B5014">
        <w:rPr>
          <w:rFonts w:asciiTheme="majorEastAsia" w:eastAsiaTheme="majorEastAsia" w:hAnsiTheme="majorEastAsia" w:hint="eastAsia"/>
          <w:sz w:val="21"/>
          <w:szCs w:val="21"/>
        </w:rPr>
        <w:t>歳)</w:t>
      </w:r>
    </w:p>
    <w:p w:rsidR="00C24FBC" w:rsidRPr="00E8688A" w:rsidRDefault="00C24FBC" w:rsidP="00C24FBC">
      <w:pPr>
        <w:pStyle w:val="ae"/>
        <w:rPr>
          <w:rFonts w:ascii="ＭＳ ゴシック" w:eastAsia="ＭＳ ゴシック" w:hAnsi="ＭＳ ゴシック" w:cs="ＭＳ ゴシック"/>
          <w:b/>
          <w:bCs/>
        </w:rPr>
      </w:pPr>
      <w:r w:rsidRPr="004B5014">
        <w:rPr>
          <w:rFonts w:asciiTheme="majorEastAsia" w:eastAsiaTheme="majorEastAsia" w:hAnsiTheme="majorEastAsia" w:hint="eastAsia"/>
          <w:kern w:val="2"/>
        </w:rPr>
        <w:t>「</w:t>
      </w:r>
      <w:r w:rsidRPr="00E8688A">
        <w:rPr>
          <w:rFonts w:ascii="ＭＳ ゴシック" w:eastAsia="ＭＳ ゴシック" w:hAnsi="ＭＳ ゴシック" w:cs="ＭＳ ゴシック" w:hint="eastAsia"/>
          <w:bCs/>
        </w:rPr>
        <w:t>過酷環境での高耐食皮膜実現のための研究</w:t>
      </w:r>
      <w:r w:rsidRPr="004B5014">
        <w:rPr>
          <w:rFonts w:asciiTheme="majorEastAsia" w:eastAsiaTheme="majorEastAsia" w:hAnsiTheme="majorEastAsia" w:hint="eastAsia"/>
          <w:kern w:val="2"/>
        </w:rPr>
        <w:t>」</w:t>
      </w:r>
    </w:p>
    <w:p w:rsidR="00C24FBC" w:rsidRPr="004B5014" w:rsidRDefault="00C24FBC" w:rsidP="00C24FBC">
      <w:pPr>
        <w:widowControl w:val="0"/>
        <w:ind w:firstLineChars="100" w:firstLine="210"/>
        <w:jc w:val="both"/>
        <w:rPr>
          <w:rFonts w:asciiTheme="minorHAnsi" w:eastAsiaTheme="minorEastAsia" w:hAnsiTheme="minorHAnsi"/>
          <w:kern w:val="2"/>
          <w:sz w:val="21"/>
        </w:rPr>
      </w:pPr>
    </w:p>
    <w:p w:rsidR="00345A77" w:rsidRDefault="00C24FBC" w:rsidP="00C24FBC">
      <w:pPr>
        <w:spacing w:line="220" w:lineRule="atLeast"/>
        <w:ind w:firstLineChars="100" w:firstLine="210"/>
        <w:rPr>
          <w:rFonts w:ascii="ＭＳ 明朝" w:hAnsi="ＭＳ 明朝" w:cs="ＭＳ 明朝"/>
          <w:sz w:val="21"/>
          <w:szCs w:val="21"/>
        </w:rPr>
      </w:pPr>
      <w:r>
        <w:rPr>
          <w:rFonts w:ascii="ＭＳ 明朝" w:hAnsi="ＭＳ 明朝" w:cs="ＭＳ 明朝" w:hint="eastAsia"/>
          <w:sz w:val="21"/>
          <w:szCs w:val="21"/>
        </w:rPr>
        <w:t>本研究</w:t>
      </w:r>
      <w:r w:rsidRPr="00E8688A">
        <w:rPr>
          <w:rFonts w:ascii="ＭＳ 明朝" w:hAnsi="ＭＳ 明朝" w:cs="ＭＳ 明朝" w:hint="eastAsia"/>
          <w:sz w:val="21"/>
          <w:szCs w:val="21"/>
        </w:rPr>
        <w:t>は、高塩分濃度の海岸や低pHの化学プラント近辺などの過酷環境下での使用に耐えうる金属製品に対するコーティング膜を実現するための新規薄膜の形成方法に関する</w:t>
      </w:r>
      <w:r>
        <w:rPr>
          <w:rFonts w:ascii="ＭＳ 明朝" w:hAnsi="ＭＳ 明朝" w:cs="ＭＳ 明朝" w:hint="eastAsia"/>
          <w:sz w:val="21"/>
          <w:szCs w:val="21"/>
        </w:rPr>
        <w:t>。</w:t>
      </w:r>
      <w:r w:rsidRPr="00E8688A">
        <w:rPr>
          <w:rFonts w:ascii="ＭＳ 明朝" w:hAnsi="ＭＳ 明朝" w:cs="ＭＳ 明朝" w:hint="eastAsia"/>
          <w:sz w:val="21"/>
          <w:szCs w:val="21"/>
        </w:rPr>
        <w:t>申請者らが開発した安価で非爆発原料であるヘキサメチルジシラザンを使用したHot-Wire CVD（HWCVD）を用いたシリコン炭窒化膜（SiCN</w:t>
      </w:r>
      <w:r>
        <w:rPr>
          <w:rFonts w:ascii="ＭＳ 明朝" w:hAnsi="ＭＳ 明朝" w:cs="ＭＳ 明朝" w:hint="eastAsia"/>
          <w:sz w:val="21"/>
          <w:szCs w:val="21"/>
        </w:rPr>
        <w:t>）に</w:t>
      </w:r>
      <w:r w:rsidRPr="00E8688A">
        <w:rPr>
          <w:rFonts w:ascii="ＭＳ 明朝" w:hAnsi="ＭＳ 明朝" w:cs="ＭＳ 明朝" w:hint="eastAsia"/>
          <w:sz w:val="21"/>
          <w:szCs w:val="21"/>
        </w:rPr>
        <w:t>SiO</w:t>
      </w:r>
      <w:r w:rsidRPr="00E8688A">
        <w:rPr>
          <w:rFonts w:ascii="ＭＳ 明朝" w:hAnsi="ＭＳ 明朝" w:cs="ＭＳ 明朝" w:hint="eastAsia"/>
          <w:sz w:val="21"/>
          <w:szCs w:val="21"/>
          <w:vertAlign w:val="subscript"/>
        </w:rPr>
        <w:t>2</w:t>
      </w:r>
      <w:r>
        <w:rPr>
          <w:rFonts w:ascii="ＭＳ 明朝" w:hAnsi="ＭＳ 明朝" w:cs="ＭＳ 明朝" w:hint="eastAsia"/>
          <w:sz w:val="21"/>
          <w:szCs w:val="21"/>
        </w:rPr>
        <w:t>バッファー層</w:t>
      </w:r>
      <w:r w:rsidRPr="00E8688A">
        <w:rPr>
          <w:rFonts w:ascii="ＭＳ 明朝" w:hAnsi="ＭＳ 明朝" w:cs="ＭＳ 明朝" w:hint="eastAsia"/>
          <w:sz w:val="21"/>
          <w:szCs w:val="21"/>
        </w:rPr>
        <w:t>やSiOCN膜の導入</w:t>
      </w:r>
      <w:r>
        <w:rPr>
          <w:rFonts w:ascii="ＭＳ 明朝" w:hAnsi="ＭＳ 明朝" w:cs="ＭＳ 明朝" w:hint="eastAsia"/>
          <w:sz w:val="21"/>
          <w:szCs w:val="21"/>
        </w:rPr>
        <w:t>を行い、</w:t>
      </w:r>
      <w:r w:rsidRPr="00E8688A">
        <w:rPr>
          <w:rFonts w:ascii="ＭＳ 明朝" w:hAnsi="ＭＳ 明朝" w:cs="ＭＳ 明朝" w:hint="eastAsia"/>
          <w:sz w:val="21"/>
          <w:szCs w:val="21"/>
        </w:rPr>
        <w:t>他のコーティング技術では実現できない過酷環境下に耐えうる高耐食膜の形成を行う</w:t>
      </w:r>
      <w:r>
        <w:rPr>
          <w:rFonts w:ascii="ＭＳ 明朝" w:hAnsi="ＭＳ 明朝" w:cs="ＭＳ 明朝" w:hint="eastAsia"/>
          <w:sz w:val="21"/>
          <w:szCs w:val="21"/>
        </w:rPr>
        <w:t>。</w:t>
      </w:r>
    </w:p>
    <w:p w:rsidR="002B0200" w:rsidRPr="004C32AB" w:rsidRDefault="006F1233" w:rsidP="00E80025">
      <w:pPr>
        <w:spacing w:line="220" w:lineRule="atLeast"/>
        <w:ind w:firstLineChars="100" w:firstLine="210"/>
        <w:rPr>
          <w:color w:val="FF0000"/>
        </w:rPr>
      </w:pPr>
      <w:bookmarkStart w:id="0" w:name="_GoBack"/>
      <w:bookmarkEnd w:id="0"/>
      <w:r>
        <w:rPr>
          <w:rFonts w:ascii="ＭＳ 明朝" w:hAnsi="ＭＳ 明朝" w:cs="ＭＳ 明朝" w:hint="eastAsia"/>
          <w:sz w:val="21"/>
          <w:szCs w:val="21"/>
        </w:rPr>
        <w:t xml:space="preserve">　　　　　　　　　　　　　　　　　―10―</w:t>
      </w:r>
    </w:p>
    <w:sectPr w:rsidR="002B0200" w:rsidRPr="004C32AB" w:rsidSect="008B4666">
      <w:pgSz w:w="11906" w:h="16838" w:code="9"/>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470" w:rsidRDefault="00DD1470" w:rsidP="00EC7DE3">
      <w:pPr>
        <w:spacing w:line="240" w:lineRule="auto"/>
      </w:pPr>
      <w:r>
        <w:separator/>
      </w:r>
    </w:p>
  </w:endnote>
  <w:endnote w:type="continuationSeparator" w:id="0">
    <w:p w:rsidR="00DD1470" w:rsidRDefault="00DD1470" w:rsidP="00EC7D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470" w:rsidRDefault="00DD1470" w:rsidP="00EC7DE3">
      <w:pPr>
        <w:spacing w:line="240" w:lineRule="auto"/>
      </w:pPr>
      <w:r>
        <w:separator/>
      </w:r>
    </w:p>
  </w:footnote>
  <w:footnote w:type="continuationSeparator" w:id="0">
    <w:p w:rsidR="00DD1470" w:rsidRDefault="00DD1470" w:rsidP="00EC7DE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888"/>
    <w:rsid w:val="000458E1"/>
    <w:rsid w:val="0014175A"/>
    <w:rsid w:val="001C71D9"/>
    <w:rsid w:val="001E1748"/>
    <w:rsid w:val="001E39C9"/>
    <w:rsid w:val="00232AE3"/>
    <w:rsid w:val="00296002"/>
    <w:rsid w:val="002B0200"/>
    <w:rsid w:val="00345A77"/>
    <w:rsid w:val="00481771"/>
    <w:rsid w:val="004B5014"/>
    <w:rsid w:val="004C32AB"/>
    <w:rsid w:val="004C67CE"/>
    <w:rsid w:val="00553683"/>
    <w:rsid w:val="0056232E"/>
    <w:rsid w:val="005629AE"/>
    <w:rsid w:val="00580CB7"/>
    <w:rsid w:val="00694153"/>
    <w:rsid w:val="006F1233"/>
    <w:rsid w:val="007B7074"/>
    <w:rsid w:val="007D2996"/>
    <w:rsid w:val="007D2D20"/>
    <w:rsid w:val="008425CB"/>
    <w:rsid w:val="0088720F"/>
    <w:rsid w:val="008B4666"/>
    <w:rsid w:val="008C6423"/>
    <w:rsid w:val="008F635C"/>
    <w:rsid w:val="00A05237"/>
    <w:rsid w:val="00B60C08"/>
    <w:rsid w:val="00B976FD"/>
    <w:rsid w:val="00C24FBC"/>
    <w:rsid w:val="00C42F33"/>
    <w:rsid w:val="00D96888"/>
    <w:rsid w:val="00DD1470"/>
    <w:rsid w:val="00DE1E84"/>
    <w:rsid w:val="00E80025"/>
    <w:rsid w:val="00E8688A"/>
    <w:rsid w:val="00EC7D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0354C312-7584-4CB9-8CE3-56DF14083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888"/>
    <w:pPr>
      <w:snapToGrid w:val="0"/>
      <w:spacing w:line="200" w:lineRule="atLeast"/>
    </w:pPr>
    <w:rPr>
      <w:rFonts w:ascii="Times New Roman" w:eastAsia="ＭＳ 明朝" w:hAnsi="Times New Roman"/>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DE3"/>
    <w:pPr>
      <w:tabs>
        <w:tab w:val="center" w:pos="4252"/>
        <w:tab w:val="right" w:pos="8504"/>
      </w:tabs>
    </w:pPr>
  </w:style>
  <w:style w:type="character" w:customStyle="1" w:styleId="a4">
    <w:name w:val="ヘッダー (文字)"/>
    <w:basedOn w:val="a0"/>
    <w:link w:val="a3"/>
    <w:uiPriority w:val="99"/>
    <w:rsid w:val="00EC7DE3"/>
    <w:rPr>
      <w:rFonts w:ascii="Times New Roman" w:eastAsia="ＭＳ 明朝" w:hAnsi="Times New Roman"/>
      <w:kern w:val="0"/>
      <w:sz w:val="24"/>
    </w:rPr>
  </w:style>
  <w:style w:type="paragraph" w:styleId="a5">
    <w:name w:val="footer"/>
    <w:basedOn w:val="a"/>
    <w:link w:val="a6"/>
    <w:uiPriority w:val="99"/>
    <w:unhideWhenUsed/>
    <w:rsid w:val="00EC7DE3"/>
    <w:pPr>
      <w:tabs>
        <w:tab w:val="center" w:pos="4252"/>
        <w:tab w:val="right" w:pos="8504"/>
      </w:tabs>
    </w:pPr>
  </w:style>
  <w:style w:type="character" w:customStyle="1" w:styleId="a6">
    <w:name w:val="フッター (文字)"/>
    <w:basedOn w:val="a0"/>
    <w:link w:val="a5"/>
    <w:uiPriority w:val="99"/>
    <w:rsid w:val="00EC7DE3"/>
    <w:rPr>
      <w:rFonts w:ascii="Times New Roman" w:eastAsia="ＭＳ 明朝" w:hAnsi="Times New Roman"/>
      <w:kern w:val="0"/>
      <w:sz w:val="24"/>
    </w:rPr>
  </w:style>
  <w:style w:type="character" w:styleId="a7">
    <w:name w:val="annotation reference"/>
    <w:basedOn w:val="a0"/>
    <w:uiPriority w:val="99"/>
    <w:semiHidden/>
    <w:unhideWhenUsed/>
    <w:rsid w:val="00EC7DE3"/>
    <w:rPr>
      <w:sz w:val="18"/>
      <w:szCs w:val="18"/>
    </w:rPr>
  </w:style>
  <w:style w:type="paragraph" w:styleId="a8">
    <w:name w:val="annotation text"/>
    <w:basedOn w:val="a"/>
    <w:link w:val="a9"/>
    <w:uiPriority w:val="99"/>
    <w:semiHidden/>
    <w:unhideWhenUsed/>
    <w:rsid w:val="00EC7DE3"/>
  </w:style>
  <w:style w:type="character" w:customStyle="1" w:styleId="a9">
    <w:name w:val="コメント文字列 (文字)"/>
    <w:basedOn w:val="a0"/>
    <w:link w:val="a8"/>
    <w:uiPriority w:val="99"/>
    <w:semiHidden/>
    <w:rsid w:val="00EC7DE3"/>
    <w:rPr>
      <w:rFonts w:ascii="Times New Roman" w:eastAsia="ＭＳ 明朝" w:hAnsi="Times New Roman"/>
      <w:kern w:val="0"/>
      <w:sz w:val="24"/>
    </w:rPr>
  </w:style>
  <w:style w:type="paragraph" w:styleId="aa">
    <w:name w:val="annotation subject"/>
    <w:basedOn w:val="a8"/>
    <w:next w:val="a8"/>
    <w:link w:val="ab"/>
    <w:uiPriority w:val="99"/>
    <w:semiHidden/>
    <w:unhideWhenUsed/>
    <w:rsid w:val="00EC7DE3"/>
    <w:rPr>
      <w:b/>
      <w:bCs/>
    </w:rPr>
  </w:style>
  <w:style w:type="character" w:customStyle="1" w:styleId="ab">
    <w:name w:val="コメント内容 (文字)"/>
    <w:basedOn w:val="a9"/>
    <w:link w:val="aa"/>
    <w:uiPriority w:val="99"/>
    <w:semiHidden/>
    <w:rsid w:val="00EC7DE3"/>
    <w:rPr>
      <w:rFonts w:ascii="Times New Roman" w:eastAsia="ＭＳ 明朝" w:hAnsi="Times New Roman"/>
      <w:b/>
      <w:bCs/>
      <w:kern w:val="0"/>
      <w:sz w:val="24"/>
    </w:rPr>
  </w:style>
  <w:style w:type="paragraph" w:styleId="ac">
    <w:name w:val="Balloon Text"/>
    <w:basedOn w:val="a"/>
    <w:link w:val="ad"/>
    <w:uiPriority w:val="99"/>
    <w:semiHidden/>
    <w:unhideWhenUsed/>
    <w:rsid w:val="00EC7DE3"/>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C7DE3"/>
    <w:rPr>
      <w:rFonts w:asciiTheme="majorHAnsi" w:eastAsiaTheme="majorEastAsia" w:hAnsiTheme="majorHAnsi" w:cstheme="majorBidi"/>
      <w:kern w:val="0"/>
      <w:sz w:val="18"/>
      <w:szCs w:val="18"/>
    </w:rPr>
  </w:style>
  <w:style w:type="paragraph" w:customStyle="1" w:styleId="ae">
    <w:name w:val="一太郎"/>
    <w:rsid w:val="00E8688A"/>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507149">
      <w:bodyDiv w:val="1"/>
      <w:marLeft w:val="0"/>
      <w:marRight w:val="0"/>
      <w:marTop w:val="0"/>
      <w:marBottom w:val="0"/>
      <w:divBdr>
        <w:top w:val="none" w:sz="0" w:space="0" w:color="auto"/>
        <w:left w:val="none" w:sz="0" w:space="0" w:color="auto"/>
        <w:bottom w:val="none" w:sz="0" w:space="0" w:color="auto"/>
        <w:right w:val="none" w:sz="0" w:space="0" w:color="auto"/>
      </w:divBdr>
    </w:div>
    <w:div w:id="85997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E9476-D146-4411-992E-2A80404B5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大電総務1104</dc:creator>
  <cp:keywords/>
  <dc:description/>
  <cp:lastModifiedBy>大電総務1104</cp:lastModifiedBy>
  <cp:revision>8</cp:revision>
  <cp:lastPrinted>2017-05-16T07:50:00Z</cp:lastPrinted>
  <dcterms:created xsi:type="dcterms:W3CDTF">2017-02-20T00:01:00Z</dcterms:created>
  <dcterms:modified xsi:type="dcterms:W3CDTF">2017-05-16T07:51:00Z</dcterms:modified>
</cp:coreProperties>
</file>