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88" w:rsidRPr="00EC7DE3" w:rsidRDefault="00D96888" w:rsidP="00EC7DE3">
      <w:pPr>
        <w:rPr>
          <w:sz w:val="21"/>
          <w:szCs w:val="21"/>
        </w:rPr>
      </w:pPr>
      <w:r w:rsidRPr="00EC7DE3">
        <w:rPr>
          <w:rFonts w:hint="eastAsia"/>
          <w:sz w:val="21"/>
          <w:szCs w:val="21"/>
        </w:rPr>
        <w:t>平成２</w:t>
      </w:r>
      <w:r w:rsidR="004B5014">
        <w:rPr>
          <w:rFonts w:hint="eastAsia"/>
          <w:sz w:val="21"/>
          <w:szCs w:val="21"/>
        </w:rPr>
        <w:t>７</w:t>
      </w:r>
      <w:r w:rsidRPr="00EC7DE3">
        <w:rPr>
          <w:rFonts w:hint="eastAsia"/>
          <w:sz w:val="21"/>
          <w:szCs w:val="21"/>
        </w:rPr>
        <w:t xml:space="preserve">年度　</w:t>
      </w:r>
      <w:r w:rsidRPr="00EC7DE3">
        <w:rPr>
          <w:rFonts w:hint="eastAsia"/>
          <w:szCs w:val="24"/>
        </w:rPr>
        <w:t>学術奨励金　贈呈先および研究テーマ</w:t>
      </w:r>
    </w:p>
    <w:p w:rsidR="00D96888" w:rsidRPr="00EC7DE3" w:rsidRDefault="00D96888" w:rsidP="00D96888">
      <w:pPr>
        <w:jc w:val="right"/>
        <w:rPr>
          <w:sz w:val="21"/>
          <w:szCs w:val="21"/>
        </w:rPr>
      </w:pPr>
      <w:r w:rsidRPr="00EC7DE3">
        <w:rPr>
          <w:rFonts w:hint="eastAsia"/>
          <w:sz w:val="21"/>
          <w:szCs w:val="21"/>
        </w:rPr>
        <w:t>公益財団法人</w:t>
      </w:r>
      <w:r w:rsidRPr="00EC7DE3">
        <w:rPr>
          <w:rFonts w:hint="eastAsia"/>
          <w:sz w:val="21"/>
          <w:szCs w:val="21"/>
        </w:rPr>
        <w:t xml:space="preserve"> </w:t>
      </w:r>
      <w:r w:rsidRPr="00EC7DE3">
        <w:rPr>
          <w:rFonts w:hint="eastAsia"/>
          <w:sz w:val="21"/>
          <w:szCs w:val="21"/>
        </w:rPr>
        <w:t>吉田学術教育振興会</w:t>
      </w:r>
    </w:p>
    <w:p w:rsidR="00D96888" w:rsidRPr="00EC7DE3" w:rsidRDefault="00D96888" w:rsidP="00D96888">
      <w:pPr>
        <w:rPr>
          <w:rFonts w:ascii="ＭＳ Ｐゴシック" w:eastAsia="ＭＳ Ｐゴシック" w:hAnsi="ＭＳ Ｐゴシック"/>
          <w:sz w:val="21"/>
          <w:szCs w:val="21"/>
        </w:rPr>
      </w:pPr>
    </w:p>
    <w:p w:rsidR="00D96888" w:rsidRPr="00EC7DE3" w:rsidRDefault="00D96888" w:rsidP="00B976FD">
      <w:pPr>
        <w:rPr>
          <w:rFonts w:ascii="ＭＳ ゴシック" w:eastAsia="ＭＳ ゴシック" w:hAnsi="ＭＳ ゴシック"/>
          <w:sz w:val="21"/>
          <w:szCs w:val="21"/>
        </w:rPr>
      </w:pPr>
    </w:p>
    <w:p w:rsidR="00232AE3" w:rsidRDefault="00232AE3" w:rsidP="004B5014">
      <w:pPr>
        <w:rPr>
          <w:rFonts w:asciiTheme="majorEastAsia" w:eastAsiaTheme="majorEastAsia" w:hAnsiTheme="majorEastAsia"/>
          <w:sz w:val="21"/>
          <w:szCs w:val="21"/>
        </w:rPr>
      </w:pPr>
    </w:p>
    <w:p w:rsidR="004B5014" w:rsidRPr="004B5014" w:rsidRDefault="004B5014" w:rsidP="004B5014">
      <w:pPr>
        <w:rPr>
          <w:rFonts w:asciiTheme="majorEastAsia" w:eastAsiaTheme="majorEastAsia" w:hAnsiTheme="majorEastAsia"/>
          <w:sz w:val="21"/>
          <w:szCs w:val="21"/>
        </w:rPr>
      </w:pPr>
      <w:r w:rsidRPr="004B5014">
        <w:rPr>
          <w:rFonts w:asciiTheme="majorEastAsia" w:eastAsiaTheme="majorEastAsia" w:hAnsiTheme="majorEastAsia" w:hint="eastAsia"/>
          <w:sz w:val="21"/>
          <w:szCs w:val="21"/>
        </w:rPr>
        <w:t>矢崎亮</w:t>
      </w:r>
      <w:r w:rsidRPr="004B5014">
        <w:rPr>
          <w:rFonts w:asciiTheme="majorEastAsia" w:eastAsiaTheme="majorEastAsia" w:hAnsiTheme="majorEastAsia" w:hint="eastAsia"/>
          <w:sz w:val="16"/>
          <w:szCs w:val="16"/>
        </w:rPr>
        <w:t xml:space="preserve">（やざき　りょう）　</w:t>
      </w:r>
      <w:r w:rsidRPr="004B5014">
        <w:rPr>
          <w:rFonts w:asciiTheme="majorEastAsia" w:eastAsiaTheme="majorEastAsia" w:hAnsiTheme="majorEastAsia"/>
          <w:sz w:val="21"/>
          <w:szCs w:val="21"/>
        </w:rPr>
        <w:t>九州大学 大学院</w:t>
      </w:r>
      <w:r w:rsidRPr="004B5014">
        <w:rPr>
          <w:rFonts w:asciiTheme="majorEastAsia" w:eastAsiaTheme="majorEastAsia" w:hAnsiTheme="majorEastAsia" w:hint="eastAsia"/>
          <w:sz w:val="21"/>
          <w:szCs w:val="21"/>
        </w:rPr>
        <w:t>薬学研究院</w:t>
      </w:r>
      <w:r w:rsidRPr="004B5014">
        <w:rPr>
          <w:rFonts w:asciiTheme="majorEastAsia" w:eastAsiaTheme="majorEastAsia" w:hAnsiTheme="majorEastAsia"/>
          <w:sz w:val="21"/>
          <w:szCs w:val="21"/>
        </w:rPr>
        <w:t>・助教</w:t>
      </w:r>
      <w:r w:rsidRPr="004B5014">
        <w:rPr>
          <w:rFonts w:asciiTheme="majorEastAsia" w:eastAsiaTheme="majorEastAsia" w:hAnsiTheme="majorEastAsia" w:hint="eastAsia"/>
          <w:sz w:val="21"/>
          <w:szCs w:val="21"/>
        </w:rPr>
        <w:t>(</w:t>
      </w:r>
      <w:r w:rsidRPr="004B5014">
        <w:rPr>
          <w:rFonts w:asciiTheme="majorEastAsia" w:eastAsiaTheme="majorEastAsia" w:hAnsiTheme="majorEastAsia"/>
          <w:sz w:val="21"/>
          <w:szCs w:val="21"/>
        </w:rPr>
        <w:t>32</w:t>
      </w:r>
      <w:r w:rsidRPr="004B5014">
        <w:rPr>
          <w:rFonts w:asciiTheme="majorEastAsia" w:eastAsiaTheme="majorEastAsia" w:hAnsiTheme="majorEastAsia" w:hint="eastAsia"/>
          <w:sz w:val="21"/>
          <w:szCs w:val="21"/>
        </w:rPr>
        <w:t>歳)</w:t>
      </w:r>
    </w:p>
    <w:p w:rsidR="004B5014" w:rsidRPr="004B5014" w:rsidRDefault="004B5014" w:rsidP="004B5014">
      <w:pPr>
        <w:widowControl w:val="0"/>
        <w:jc w:val="both"/>
        <w:rPr>
          <w:rFonts w:asciiTheme="majorEastAsia" w:eastAsiaTheme="majorEastAsia" w:hAnsiTheme="majorEastAsia"/>
          <w:kern w:val="2"/>
          <w:sz w:val="21"/>
          <w:szCs w:val="21"/>
        </w:rPr>
      </w:pPr>
      <w:r w:rsidRPr="004B5014">
        <w:rPr>
          <w:rFonts w:asciiTheme="majorEastAsia" w:eastAsiaTheme="majorEastAsia" w:hAnsiTheme="majorEastAsia" w:hint="eastAsia"/>
          <w:kern w:val="2"/>
          <w:sz w:val="21"/>
        </w:rPr>
        <w:t>「</w:t>
      </w:r>
      <w:r w:rsidRPr="004B5014">
        <w:rPr>
          <w:rFonts w:asciiTheme="majorEastAsia" w:eastAsiaTheme="majorEastAsia" w:hAnsiTheme="majorEastAsia" w:hint="eastAsia"/>
          <w:sz w:val="21"/>
          <w:szCs w:val="21"/>
        </w:rPr>
        <w:t>高機能エコマテリアルとしてのペプチド創製を可能とする非天然α</w:t>
      </w:r>
      <w:r w:rsidRPr="004B5014">
        <w:rPr>
          <w:rFonts w:asciiTheme="majorEastAsia" w:eastAsiaTheme="majorEastAsia" w:hAnsiTheme="majorEastAsia"/>
          <w:sz w:val="21"/>
          <w:szCs w:val="21"/>
        </w:rPr>
        <w:t>-</w:t>
      </w:r>
      <w:r w:rsidRPr="004B5014">
        <w:rPr>
          <w:rFonts w:asciiTheme="majorEastAsia" w:eastAsiaTheme="majorEastAsia" w:hAnsiTheme="majorEastAsia" w:hint="eastAsia"/>
          <w:sz w:val="21"/>
          <w:szCs w:val="21"/>
        </w:rPr>
        <w:t>アミノ酸の環境調和型精密合成プロセスの開拓</w:t>
      </w:r>
      <w:r w:rsidRPr="004B5014">
        <w:rPr>
          <w:rFonts w:asciiTheme="majorEastAsia" w:eastAsiaTheme="majorEastAsia" w:hAnsiTheme="majorEastAsia" w:hint="eastAsia"/>
          <w:kern w:val="2"/>
          <w:sz w:val="21"/>
        </w:rPr>
        <w:t>」</w:t>
      </w:r>
    </w:p>
    <w:p w:rsidR="004B5014" w:rsidRPr="004B5014" w:rsidRDefault="004B5014" w:rsidP="004B5014">
      <w:pPr>
        <w:widowControl w:val="0"/>
        <w:ind w:firstLineChars="100" w:firstLine="210"/>
        <w:jc w:val="both"/>
        <w:rPr>
          <w:rFonts w:asciiTheme="minorHAnsi" w:eastAsiaTheme="minorEastAsia" w:hAnsiTheme="minorHAnsi"/>
          <w:kern w:val="2"/>
          <w:sz w:val="21"/>
        </w:rPr>
      </w:pPr>
    </w:p>
    <w:p w:rsidR="004B5014" w:rsidRDefault="004B5014" w:rsidP="004B5014">
      <w:pPr>
        <w:widowControl w:val="0"/>
        <w:ind w:firstLineChars="100" w:firstLine="210"/>
        <w:jc w:val="both"/>
        <w:rPr>
          <w:rFonts w:asciiTheme="minorEastAsia" w:eastAsiaTheme="minorEastAsia" w:hAnsiTheme="minorEastAsia"/>
          <w:sz w:val="21"/>
          <w:szCs w:val="21"/>
        </w:rPr>
      </w:pPr>
      <w:r w:rsidRPr="004B5014">
        <w:rPr>
          <w:rFonts w:asciiTheme="minorEastAsia" w:eastAsiaTheme="minorEastAsia" w:hAnsiTheme="minorEastAsia" w:hint="eastAsia"/>
          <w:sz w:val="21"/>
          <w:szCs w:val="21"/>
        </w:rPr>
        <w:t>ペプチドは天然に動植物の生体内に広く分布しており、生体材料や医薬品などの高機能性エコマテリアルとして広く用いられてい</w:t>
      </w:r>
      <w:r w:rsidR="007B7074">
        <w:rPr>
          <w:rFonts w:asciiTheme="minorEastAsia" w:eastAsiaTheme="minorEastAsia" w:hAnsiTheme="minorEastAsia" w:hint="eastAsia"/>
          <w:sz w:val="21"/>
          <w:szCs w:val="21"/>
        </w:rPr>
        <w:t>る</w:t>
      </w:r>
      <w:r w:rsidRPr="004B5014">
        <w:rPr>
          <w:rFonts w:asciiTheme="minorEastAsia" w:eastAsiaTheme="minorEastAsia" w:hAnsiTheme="minorEastAsia" w:hint="eastAsia"/>
          <w:sz w:val="21"/>
          <w:szCs w:val="21"/>
        </w:rPr>
        <w:t>。このペプチドの機能の鍵となるのが構成成分の「α−アミノ酸」で</w:t>
      </w:r>
      <w:r w:rsidR="007B7074">
        <w:rPr>
          <w:rFonts w:asciiTheme="minorEastAsia" w:eastAsiaTheme="minorEastAsia" w:hAnsiTheme="minorEastAsia" w:hint="eastAsia"/>
          <w:sz w:val="21"/>
          <w:szCs w:val="21"/>
        </w:rPr>
        <w:t>ある</w:t>
      </w:r>
      <w:r w:rsidRPr="004B5014">
        <w:rPr>
          <w:rFonts w:asciiTheme="minorEastAsia" w:eastAsiaTheme="minorEastAsia" w:hAnsiTheme="minorEastAsia" w:hint="eastAsia"/>
          <w:sz w:val="21"/>
          <w:szCs w:val="21"/>
        </w:rPr>
        <w:t>。中でも非天然型のα−アミノ酸は、有機</w:t>
      </w:r>
      <w:bookmarkStart w:id="0" w:name="_GoBack"/>
      <w:bookmarkEnd w:id="0"/>
      <w:r w:rsidRPr="004B5014">
        <w:rPr>
          <w:rFonts w:asciiTheme="minorEastAsia" w:eastAsiaTheme="minorEastAsia" w:hAnsiTheme="minorEastAsia" w:hint="eastAsia"/>
          <w:sz w:val="21"/>
          <w:szCs w:val="21"/>
        </w:rPr>
        <w:t>合成による人工合成が必須で</w:t>
      </w:r>
      <w:r w:rsidR="007B7074">
        <w:rPr>
          <w:rFonts w:asciiTheme="minorEastAsia" w:eastAsiaTheme="minorEastAsia" w:hAnsiTheme="minorEastAsia" w:hint="eastAsia"/>
          <w:sz w:val="21"/>
          <w:szCs w:val="21"/>
        </w:rPr>
        <w:t>ある</w:t>
      </w:r>
      <w:r w:rsidRPr="004B5014">
        <w:rPr>
          <w:rFonts w:asciiTheme="minorEastAsia" w:eastAsiaTheme="minorEastAsia" w:hAnsiTheme="minorEastAsia" w:hint="eastAsia"/>
          <w:sz w:val="21"/>
          <w:szCs w:val="21"/>
        </w:rPr>
        <w:t>が、効率的な化学合成は依然として困難であ</w:t>
      </w:r>
      <w:r w:rsidR="007B7074">
        <w:rPr>
          <w:rFonts w:asciiTheme="minorEastAsia" w:eastAsiaTheme="minorEastAsia" w:hAnsiTheme="minorEastAsia" w:hint="eastAsia"/>
          <w:sz w:val="21"/>
          <w:szCs w:val="21"/>
        </w:rPr>
        <w:t>る</w:t>
      </w:r>
      <w:r w:rsidRPr="004B5014">
        <w:rPr>
          <w:rFonts w:asciiTheme="minorEastAsia" w:eastAsiaTheme="minorEastAsia" w:hAnsiTheme="minorEastAsia" w:hint="eastAsia"/>
          <w:sz w:val="21"/>
          <w:szCs w:val="21"/>
        </w:rPr>
        <w:t>。そこで本研究では環境調和性に優れた独自の非天然型α−アミノ酸合成プロセスの開発を行い、新たな機能性分子の創製を目指</w:t>
      </w:r>
      <w:r w:rsidR="007B7074">
        <w:rPr>
          <w:rFonts w:asciiTheme="minorEastAsia" w:eastAsiaTheme="minorEastAsia" w:hAnsiTheme="minorEastAsia" w:hint="eastAsia"/>
          <w:sz w:val="21"/>
          <w:szCs w:val="21"/>
        </w:rPr>
        <w:t>す</w:t>
      </w:r>
      <w:r w:rsidRPr="004B5014">
        <w:rPr>
          <w:rFonts w:asciiTheme="minorEastAsia" w:eastAsiaTheme="minorEastAsia" w:hAnsiTheme="minorEastAsia" w:hint="eastAsia"/>
          <w:sz w:val="21"/>
          <w:szCs w:val="21"/>
        </w:rPr>
        <w:t>。</w:t>
      </w:r>
    </w:p>
    <w:p w:rsidR="001E39C9" w:rsidRDefault="001E39C9" w:rsidP="004B5014">
      <w:pPr>
        <w:widowControl w:val="0"/>
        <w:ind w:firstLineChars="100" w:firstLine="210"/>
        <w:jc w:val="both"/>
        <w:rPr>
          <w:rFonts w:asciiTheme="minorEastAsia" w:eastAsiaTheme="minorEastAsia" w:hAnsiTheme="minorEastAsia"/>
          <w:sz w:val="21"/>
          <w:szCs w:val="21"/>
        </w:rPr>
      </w:pPr>
    </w:p>
    <w:p w:rsidR="00345A77" w:rsidRDefault="00345A77" w:rsidP="004B5014">
      <w:pPr>
        <w:widowControl w:val="0"/>
        <w:ind w:firstLineChars="100" w:firstLine="210"/>
        <w:jc w:val="both"/>
        <w:rPr>
          <w:rFonts w:asciiTheme="minorEastAsia" w:eastAsiaTheme="minorEastAsia" w:hAnsiTheme="minorEastAsia"/>
          <w:sz w:val="21"/>
          <w:szCs w:val="21"/>
        </w:rPr>
      </w:pPr>
    </w:p>
    <w:p w:rsidR="001E39C9" w:rsidRDefault="001E39C9" w:rsidP="001E39C9">
      <w:pPr>
        <w:widowControl w:val="0"/>
        <w:jc w:val="both"/>
        <w:rPr>
          <w:rFonts w:asciiTheme="minorEastAsia" w:eastAsiaTheme="minorEastAsia" w:hAnsiTheme="minorEastAsia"/>
          <w:sz w:val="21"/>
          <w:szCs w:val="21"/>
        </w:rPr>
      </w:pPr>
      <w:r w:rsidRPr="00345A77">
        <w:rPr>
          <w:rFonts w:ascii="ＭＳ ゴシック" w:eastAsia="ＭＳ ゴシック" w:hAnsi="ＭＳ ゴシック"/>
          <w:sz w:val="21"/>
          <w:szCs w:val="21"/>
        </w:rPr>
        <w:t>池野　慎也</w:t>
      </w:r>
      <w:r w:rsidRPr="00345A77">
        <w:rPr>
          <w:rFonts w:ascii="ＭＳ ゴシック" w:eastAsia="ＭＳ ゴシック" w:hAnsi="ＭＳ ゴシック"/>
          <w:sz w:val="16"/>
          <w:szCs w:val="16"/>
        </w:rPr>
        <w:t>（いけの　しんや）</w:t>
      </w:r>
      <w:r w:rsidRPr="00345A77">
        <w:rPr>
          <w:rFonts w:ascii="ＭＳ ゴシック" w:eastAsia="ＭＳ ゴシック" w:hAnsi="ＭＳ ゴシック"/>
          <w:sz w:val="21"/>
          <w:szCs w:val="21"/>
        </w:rPr>
        <w:t xml:space="preserve">　九州工業大学 大学院生命体工学研究科 生体機 </w:t>
      </w:r>
      <w:r w:rsidRPr="00345A77">
        <w:rPr>
          <w:rFonts w:ascii="ＭＳ ゴシック" w:eastAsia="ＭＳ ゴシック" w:hAnsi="ＭＳ ゴシック"/>
          <w:sz w:val="21"/>
          <w:szCs w:val="21"/>
        </w:rPr>
        <w:br/>
        <w:t>能応用工学専攻 環境共生工学講座  准教授(40歳)</w:t>
      </w:r>
      <w:r w:rsidRPr="00345A77">
        <w:rPr>
          <w:rFonts w:ascii="ＭＳ ゴシック" w:eastAsia="ＭＳ ゴシック" w:hAnsi="ＭＳ ゴシック"/>
          <w:sz w:val="21"/>
          <w:szCs w:val="21"/>
        </w:rPr>
        <w:br/>
        <w:t>「機能性ペプチド共発現法を駆使した微生物の物質生産性向上技術の創成」</w:t>
      </w:r>
      <w:r w:rsidRPr="00345A77">
        <w:rPr>
          <w:rFonts w:ascii="ＭＳ ゴシック" w:eastAsia="ＭＳ ゴシック" w:hAnsi="ＭＳ ゴシック"/>
          <w:sz w:val="21"/>
          <w:szCs w:val="21"/>
        </w:rPr>
        <w:br/>
      </w:r>
      <w:r w:rsidRPr="00345A77">
        <w:rPr>
          <w:rFonts w:ascii="ＭＳ ゴシック" w:eastAsia="ＭＳ ゴシック" w:hAnsi="ＭＳ ゴシック"/>
          <w:sz w:val="21"/>
          <w:szCs w:val="21"/>
        </w:rPr>
        <w:br/>
      </w:r>
      <w:r>
        <w:rPr>
          <w:rFonts w:asciiTheme="minorEastAsia" w:eastAsiaTheme="minorEastAsia" w:hAnsiTheme="minorEastAsia" w:hint="eastAsia"/>
          <w:sz w:val="21"/>
          <w:szCs w:val="21"/>
        </w:rPr>
        <w:t xml:space="preserve">　</w:t>
      </w:r>
      <w:r w:rsidRPr="00345A77">
        <w:rPr>
          <w:rFonts w:asciiTheme="minorEastAsia" w:eastAsiaTheme="minorEastAsia" w:hAnsiTheme="minorEastAsia"/>
          <w:sz w:val="21"/>
          <w:szCs w:val="21"/>
        </w:rPr>
        <w:t>微生物は「医薬品」「高分子材料」「食品素材」「化粧品素材」等と多岐にわたって物質生産に貢献しており、その生産性の効率化は、環境負荷の低減および省エネルギーに直結する技術となる。我々は細胞に乾燥耐性を付与するタンパク質の配列からペプチドを設計し、それが細胞内で発現するとタンパク質が高効率に発現することを見出してきた。そこで本研究では、この技術を応用し、微生物の物質生産性を向上させる基盤技術の確立を目指す。</w:t>
      </w:r>
    </w:p>
    <w:p w:rsidR="001E39C9" w:rsidRDefault="001E39C9" w:rsidP="001E39C9">
      <w:pPr>
        <w:widowControl w:val="0"/>
        <w:jc w:val="both"/>
        <w:rPr>
          <w:rFonts w:asciiTheme="minorEastAsia" w:eastAsiaTheme="minorEastAsia" w:hAnsiTheme="minorEastAsia"/>
          <w:sz w:val="21"/>
          <w:szCs w:val="21"/>
        </w:rPr>
      </w:pPr>
    </w:p>
    <w:p w:rsidR="001E39C9" w:rsidRDefault="001E39C9" w:rsidP="00345A77">
      <w:pPr>
        <w:rPr>
          <w:rFonts w:asciiTheme="majorEastAsia" w:eastAsiaTheme="majorEastAsia" w:hAnsiTheme="majorEastAsia"/>
          <w:sz w:val="21"/>
          <w:szCs w:val="21"/>
        </w:rPr>
      </w:pPr>
    </w:p>
    <w:p w:rsidR="00345A77" w:rsidRDefault="00345A77" w:rsidP="00345A77">
      <w:pPr>
        <w:rPr>
          <w:rFonts w:asciiTheme="majorEastAsia" w:eastAsiaTheme="majorEastAsia" w:hAnsiTheme="majorEastAsia"/>
          <w:sz w:val="21"/>
          <w:szCs w:val="21"/>
        </w:rPr>
      </w:pPr>
      <w:r>
        <w:rPr>
          <w:rFonts w:asciiTheme="majorEastAsia" w:eastAsiaTheme="majorEastAsia" w:hAnsiTheme="majorEastAsia" w:hint="eastAsia"/>
          <w:sz w:val="21"/>
          <w:szCs w:val="21"/>
        </w:rPr>
        <w:t>白木智丈</w:t>
      </w:r>
      <w:r>
        <w:rPr>
          <w:rFonts w:asciiTheme="majorEastAsia" w:eastAsiaTheme="majorEastAsia" w:hAnsiTheme="majorEastAsia" w:hint="eastAsia"/>
          <w:sz w:val="16"/>
          <w:szCs w:val="16"/>
        </w:rPr>
        <w:t xml:space="preserve">（しらき　ともひろ）　</w:t>
      </w:r>
      <w:r>
        <w:rPr>
          <w:rFonts w:asciiTheme="majorEastAsia" w:eastAsiaTheme="majorEastAsia" w:hAnsiTheme="majorEastAsia" w:hint="eastAsia"/>
          <w:sz w:val="21"/>
          <w:szCs w:val="21"/>
        </w:rPr>
        <w:t>九州大学 大学院工学研究院 応用化学部門　助教(37歳)</w:t>
      </w:r>
    </w:p>
    <w:p w:rsidR="00345A77" w:rsidRDefault="00345A77" w:rsidP="00345A77">
      <w:pPr>
        <w:widowControl w:val="0"/>
        <w:jc w:val="both"/>
        <w:rPr>
          <w:rFonts w:asciiTheme="majorEastAsia" w:eastAsiaTheme="majorEastAsia" w:hAnsiTheme="majorEastAsia"/>
          <w:sz w:val="21"/>
        </w:rPr>
      </w:pPr>
      <w:r>
        <w:rPr>
          <w:rFonts w:asciiTheme="majorEastAsia" w:eastAsiaTheme="majorEastAsia" w:hAnsiTheme="majorEastAsia" w:hint="eastAsia"/>
          <w:sz w:val="21"/>
        </w:rPr>
        <w:t>「環境負荷低減を目指した希少金属・重金属を必要としない機能性カーボン材料の開発」</w:t>
      </w:r>
    </w:p>
    <w:p w:rsidR="00345A77" w:rsidRDefault="00345A77" w:rsidP="00345A77">
      <w:pPr>
        <w:widowControl w:val="0"/>
        <w:jc w:val="both"/>
        <w:rPr>
          <w:rFonts w:asciiTheme="minorHAnsi" w:eastAsiaTheme="minorEastAsia" w:hAnsiTheme="minorHAnsi"/>
          <w:sz w:val="21"/>
        </w:rPr>
      </w:pPr>
    </w:p>
    <w:p w:rsidR="00345A77" w:rsidRDefault="00345A77" w:rsidP="00345A77">
      <w:pPr>
        <w:widowControl w:val="0"/>
        <w:ind w:firstLineChars="100" w:firstLine="210"/>
        <w:jc w:val="both"/>
        <w:rPr>
          <w:rFonts w:asciiTheme="minorHAnsi" w:eastAsiaTheme="minorEastAsia" w:hAnsiTheme="minorHAnsi"/>
          <w:sz w:val="21"/>
        </w:rPr>
      </w:pPr>
      <w:r>
        <w:rPr>
          <w:rFonts w:asciiTheme="minorHAnsi" w:eastAsiaTheme="minorEastAsia" w:hAnsiTheme="minorHAnsi" w:hint="eastAsia"/>
          <w:sz w:val="21"/>
        </w:rPr>
        <w:t>グラフェンを代表とする炭素の</w:t>
      </w:r>
      <w:r>
        <w:rPr>
          <w:rFonts w:asciiTheme="minorHAnsi" w:eastAsiaTheme="minorEastAsia" w:hAnsiTheme="minorHAnsi"/>
          <w:sz w:val="21"/>
        </w:rPr>
        <w:t>2</w:t>
      </w:r>
      <w:r>
        <w:rPr>
          <w:rFonts w:asciiTheme="minorHAnsi" w:eastAsiaTheme="minorEastAsia" w:hAnsiTheme="minorHAnsi" w:hint="eastAsia"/>
          <w:sz w:val="21"/>
        </w:rPr>
        <w:t>次元シート（グラファイト構造）から構成されるカーボン材料において、その骨格に異種元素を導入したカーボンは、希少金属を用いない燃料電池触媒や種々の電池用電極基材などの機能性新材料としての利用が期待されている。本研究では、規則構造と窒素やホウ素などを分子骨格内に多様に設計・配置できる特徴を有した有機構造体を出発原料として、構造制御された異種元素ドープカーボンを合成し、環境負荷低減に資する応用展開を進める。</w:t>
      </w:r>
    </w:p>
    <w:p w:rsidR="00A05237" w:rsidRDefault="00A05237" w:rsidP="00345A77">
      <w:pPr>
        <w:widowControl w:val="0"/>
        <w:jc w:val="both"/>
        <w:rPr>
          <w:rFonts w:asciiTheme="minorEastAsia" w:eastAsiaTheme="minorEastAsia" w:hAnsiTheme="minorEastAsia"/>
          <w:sz w:val="21"/>
          <w:szCs w:val="21"/>
        </w:rPr>
      </w:pPr>
    </w:p>
    <w:p w:rsidR="00A05237" w:rsidRDefault="00A05237" w:rsidP="00345A77">
      <w:pPr>
        <w:widowControl w:val="0"/>
        <w:jc w:val="both"/>
        <w:rPr>
          <w:rFonts w:asciiTheme="minorEastAsia" w:eastAsiaTheme="minorEastAsia" w:hAnsiTheme="minorEastAsia"/>
          <w:sz w:val="21"/>
          <w:szCs w:val="21"/>
        </w:rPr>
      </w:pPr>
    </w:p>
    <w:p w:rsidR="00A05237" w:rsidRDefault="00A05237" w:rsidP="00A05237">
      <w:pPr>
        <w:rPr>
          <w:rFonts w:asciiTheme="majorEastAsia" w:eastAsiaTheme="majorEastAsia" w:hAnsiTheme="majorEastAsia"/>
          <w:sz w:val="21"/>
          <w:szCs w:val="21"/>
        </w:rPr>
      </w:pPr>
      <w:r>
        <w:rPr>
          <w:rFonts w:asciiTheme="majorEastAsia" w:eastAsiaTheme="majorEastAsia" w:hAnsiTheme="majorEastAsia" w:hint="eastAsia"/>
          <w:sz w:val="21"/>
          <w:szCs w:val="21"/>
        </w:rPr>
        <w:t>込山英秋</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こみやま</w:t>
      </w:r>
      <w:r w:rsidRPr="00DE1E8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ひであき</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DE1E84">
        <w:rPr>
          <w:rFonts w:asciiTheme="majorEastAsia" w:eastAsiaTheme="majorEastAsia" w:hAnsiTheme="majorEastAsia"/>
          <w:sz w:val="21"/>
          <w:szCs w:val="21"/>
        </w:rPr>
        <w:t xml:space="preserve">九州大学 </w:t>
      </w:r>
      <w:r>
        <w:rPr>
          <w:rFonts w:asciiTheme="majorEastAsia" w:eastAsiaTheme="majorEastAsia" w:hAnsiTheme="majorEastAsia"/>
          <w:sz w:val="21"/>
          <w:szCs w:val="21"/>
        </w:rPr>
        <w:t>カーボンニュートラル･エネルギー国際研究所</w:t>
      </w:r>
      <w:r w:rsidRPr="00DE1E84">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光エネルギー変換分子デバイス研究部門</w:t>
      </w:r>
      <w:r w:rsidRPr="00DE1E84">
        <w:rPr>
          <w:rFonts w:asciiTheme="majorEastAsia" w:eastAsiaTheme="majorEastAsia" w:hAnsiTheme="majorEastAsia"/>
          <w:sz w:val="21"/>
          <w:szCs w:val="21"/>
        </w:rPr>
        <w:t xml:space="preserve">  </w:t>
      </w:r>
      <w:r>
        <w:rPr>
          <w:rFonts w:asciiTheme="majorEastAsia" w:eastAsiaTheme="majorEastAsia" w:hAnsiTheme="majorEastAsia"/>
          <w:sz w:val="21"/>
          <w:szCs w:val="21"/>
        </w:rPr>
        <w:t>特任</w:t>
      </w:r>
      <w:r w:rsidRPr="00DE1E84">
        <w:rPr>
          <w:rFonts w:asciiTheme="majorEastAsia" w:eastAsiaTheme="majorEastAsia" w:hAnsiTheme="majorEastAsia"/>
          <w:sz w:val="21"/>
          <w:szCs w:val="21"/>
        </w:rPr>
        <w:t>助教</w:t>
      </w:r>
      <w:r w:rsidRPr="00DE1E84">
        <w:rPr>
          <w:rFonts w:asciiTheme="majorEastAsia" w:eastAsiaTheme="majorEastAsia" w:hAnsiTheme="majorEastAsia" w:hint="eastAsia"/>
          <w:sz w:val="21"/>
          <w:szCs w:val="21"/>
        </w:rPr>
        <w:t>(</w:t>
      </w:r>
      <w:r>
        <w:rPr>
          <w:rFonts w:asciiTheme="majorEastAsia" w:eastAsiaTheme="majorEastAsia" w:hAnsiTheme="majorEastAsia"/>
          <w:sz w:val="21"/>
          <w:szCs w:val="21"/>
        </w:rPr>
        <w:t>31</w:t>
      </w:r>
      <w:r w:rsidRPr="00DE1E84">
        <w:rPr>
          <w:rFonts w:asciiTheme="majorEastAsia" w:eastAsiaTheme="majorEastAsia" w:hAnsiTheme="majorEastAsia" w:hint="eastAsia"/>
          <w:sz w:val="21"/>
          <w:szCs w:val="21"/>
        </w:rPr>
        <w:t>歳)</w:t>
      </w:r>
    </w:p>
    <w:p w:rsidR="00A05237" w:rsidRPr="00296002" w:rsidRDefault="00A05237" w:rsidP="00A05237">
      <w:pPr>
        <w:widowControl w:val="0"/>
        <w:jc w:val="both"/>
        <w:rPr>
          <w:rFonts w:asciiTheme="majorEastAsia" w:eastAsiaTheme="majorEastAsia" w:hAnsiTheme="majorEastAsia"/>
          <w:kern w:val="2"/>
          <w:sz w:val="21"/>
        </w:rPr>
      </w:pPr>
      <w:r w:rsidRPr="00296002">
        <w:rPr>
          <w:rFonts w:asciiTheme="majorEastAsia" w:eastAsiaTheme="majorEastAsia" w:hAnsiTheme="majorEastAsia" w:hint="eastAsia"/>
          <w:kern w:val="2"/>
          <w:sz w:val="21"/>
        </w:rPr>
        <w:t>「</w:t>
      </w:r>
      <w:r>
        <w:rPr>
          <w:rFonts w:asciiTheme="majorEastAsia" w:eastAsiaTheme="majorEastAsia" w:hAnsiTheme="majorEastAsia" w:hint="eastAsia"/>
          <w:kern w:val="2"/>
          <w:sz w:val="21"/>
        </w:rPr>
        <w:t>ブロック共重合体のナノ相分離構造を利用した電気化学発光セルの開発</w:t>
      </w:r>
      <w:r w:rsidRPr="00296002">
        <w:rPr>
          <w:rFonts w:asciiTheme="majorEastAsia" w:eastAsiaTheme="majorEastAsia" w:hAnsiTheme="majorEastAsia" w:hint="eastAsia"/>
          <w:kern w:val="2"/>
          <w:sz w:val="21"/>
        </w:rPr>
        <w:t>」</w:t>
      </w:r>
    </w:p>
    <w:p w:rsidR="00A05237" w:rsidRPr="00296002" w:rsidRDefault="00A05237" w:rsidP="00A05237">
      <w:pPr>
        <w:widowControl w:val="0"/>
        <w:jc w:val="both"/>
        <w:rPr>
          <w:rFonts w:asciiTheme="minorHAnsi" w:eastAsiaTheme="minorEastAsia" w:hAnsiTheme="minorHAnsi"/>
          <w:kern w:val="2"/>
          <w:sz w:val="21"/>
        </w:rPr>
      </w:pPr>
    </w:p>
    <w:p w:rsidR="00A05237" w:rsidRDefault="004C67CE" w:rsidP="007B7074">
      <w:pPr>
        <w:ind w:firstLineChars="100" w:firstLine="210"/>
        <w:rPr>
          <w:sz w:val="21"/>
        </w:rPr>
      </w:pPr>
      <w:r>
        <w:rPr>
          <w:rFonts w:hint="eastAsia"/>
          <w:sz w:val="21"/>
        </w:rPr>
        <w:t>現在、有機発光デバイスの研究開発の中心は有機ＬＥＤであ</w:t>
      </w:r>
      <w:r w:rsidR="001E39C9">
        <w:rPr>
          <w:rFonts w:hint="eastAsia"/>
          <w:sz w:val="21"/>
        </w:rPr>
        <w:t>る。</w:t>
      </w:r>
      <w:r>
        <w:rPr>
          <w:rFonts w:hint="eastAsia"/>
          <w:sz w:val="21"/>
        </w:rPr>
        <w:t>電気化学発光セルは低コストが見込まれるものの反応速度が遅いという理由で研究開発が遅れている。</w:t>
      </w:r>
      <w:r w:rsidR="00A05237">
        <w:rPr>
          <w:sz w:val="21"/>
        </w:rPr>
        <w:t>本研究では、</w:t>
      </w:r>
      <w:r w:rsidR="00A05237" w:rsidRPr="00543A2B">
        <w:rPr>
          <w:sz w:val="21"/>
        </w:rPr>
        <w:t>ブロック共重合体が</w:t>
      </w:r>
      <w:r w:rsidR="00A05237">
        <w:rPr>
          <w:sz w:val="21"/>
        </w:rPr>
        <w:t>自己組織化により</w:t>
      </w:r>
      <w:r w:rsidR="00A05237" w:rsidRPr="00543A2B">
        <w:rPr>
          <w:sz w:val="21"/>
        </w:rPr>
        <w:t>形成する</w:t>
      </w:r>
      <w:r w:rsidR="00A05237" w:rsidRPr="00543A2B">
        <w:rPr>
          <w:sz w:val="21"/>
        </w:rPr>
        <w:t>10</w:t>
      </w:r>
      <w:r w:rsidR="00A05237" w:rsidRPr="00543A2B">
        <w:rPr>
          <w:sz w:val="21"/>
          <w:vertAlign w:val="superscript"/>
        </w:rPr>
        <w:t>0</w:t>
      </w:r>
      <w:r w:rsidR="00A05237" w:rsidRPr="00543A2B">
        <w:rPr>
          <w:sz w:val="21"/>
        </w:rPr>
        <w:t xml:space="preserve"> nm</w:t>
      </w:r>
      <w:r w:rsidR="00A05237" w:rsidRPr="00543A2B">
        <w:rPr>
          <w:sz w:val="21"/>
        </w:rPr>
        <w:t>から</w:t>
      </w:r>
      <w:r w:rsidR="00A05237" w:rsidRPr="00543A2B">
        <w:rPr>
          <w:sz w:val="21"/>
        </w:rPr>
        <w:t>10</w:t>
      </w:r>
      <w:r w:rsidR="00A05237" w:rsidRPr="00543A2B">
        <w:rPr>
          <w:sz w:val="21"/>
          <w:vertAlign w:val="superscript"/>
        </w:rPr>
        <w:t>1</w:t>
      </w:r>
      <w:r w:rsidR="00A05237" w:rsidRPr="00543A2B">
        <w:rPr>
          <w:sz w:val="21"/>
        </w:rPr>
        <w:t xml:space="preserve"> nm</w:t>
      </w:r>
      <w:r w:rsidR="00A05237" w:rsidRPr="00543A2B">
        <w:rPr>
          <w:sz w:val="21"/>
        </w:rPr>
        <w:t>スケールのナノ相分離構造を利用して、有機半導体発光分子を分子およびナノレベルで</w:t>
      </w:r>
      <w:r w:rsidR="00A05237">
        <w:rPr>
          <w:sz w:val="21"/>
        </w:rPr>
        <w:t>階層的に</w:t>
      </w:r>
      <w:r w:rsidR="00A05237" w:rsidRPr="00543A2B">
        <w:rPr>
          <w:sz w:val="21"/>
        </w:rPr>
        <w:t>集積する技術を確立し、電気化学発光セル</w:t>
      </w:r>
      <w:r w:rsidR="00A05237">
        <w:rPr>
          <w:sz w:val="21"/>
        </w:rPr>
        <w:t>デバイスへと展開することを目的とする。超高密度な分子</w:t>
      </w:r>
      <w:r w:rsidR="00A05237">
        <w:rPr>
          <w:sz w:val="21"/>
        </w:rPr>
        <w:lastRenderedPageBreak/>
        <w:t>集積による</w:t>
      </w:r>
      <w:r w:rsidR="00A05237" w:rsidRPr="00543A2B">
        <w:rPr>
          <w:sz w:val="21"/>
        </w:rPr>
        <w:t>高精細化</w:t>
      </w:r>
      <w:r w:rsidR="00A05237">
        <w:rPr>
          <w:sz w:val="21"/>
        </w:rPr>
        <w:t>や、ナノ空間への分子閉じ込め効果による異方的な発光などの機能を有するこれまでにない革新的な</w:t>
      </w:r>
      <w:r w:rsidR="00A05237" w:rsidRPr="00543A2B">
        <w:rPr>
          <w:sz w:val="21"/>
        </w:rPr>
        <w:t>電気化学発光セル</w:t>
      </w:r>
      <w:r w:rsidR="00A05237">
        <w:rPr>
          <w:sz w:val="21"/>
        </w:rPr>
        <w:t>の作製が期待される。</w:t>
      </w:r>
    </w:p>
    <w:p w:rsidR="001E39C9" w:rsidRDefault="001E39C9" w:rsidP="007B7074">
      <w:pPr>
        <w:ind w:firstLineChars="100" w:firstLine="210"/>
        <w:rPr>
          <w:sz w:val="21"/>
        </w:rPr>
      </w:pPr>
    </w:p>
    <w:p w:rsidR="00553683" w:rsidRDefault="00553683" w:rsidP="00A05237">
      <w:pPr>
        <w:rPr>
          <w:sz w:val="21"/>
        </w:rPr>
      </w:pPr>
    </w:p>
    <w:p w:rsidR="00553683" w:rsidRDefault="00553683" w:rsidP="00553683">
      <w:pPr>
        <w:rPr>
          <w:rFonts w:asciiTheme="majorEastAsia" w:eastAsiaTheme="majorEastAsia" w:hAnsiTheme="majorEastAsia"/>
          <w:sz w:val="21"/>
          <w:szCs w:val="21"/>
        </w:rPr>
      </w:pPr>
      <w:r>
        <w:rPr>
          <w:rFonts w:asciiTheme="majorEastAsia" w:eastAsiaTheme="majorEastAsia" w:hAnsiTheme="majorEastAsia" w:hint="eastAsia"/>
          <w:sz w:val="21"/>
          <w:szCs w:val="21"/>
        </w:rPr>
        <w:t>片宗優貴</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かたむね　ゆうき</w:t>
      </w:r>
      <w:r w:rsidRPr="00DE1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DE1E84">
        <w:rPr>
          <w:rFonts w:asciiTheme="majorEastAsia" w:eastAsiaTheme="majorEastAsia" w:hAnsiTheme="majorEastAsia"/>
          <w:sz w:val="21"/>
          <w:szCs w:val="21"/>
        </w:rPr>
        <w:t xml:space="preserve">九州工業大学 </w:t>
      </w:r>
      <w:r>
        <w:rPr>
          <w:rFonts w:asciiTheme="majorEastAsia" w:eastAsiaTheme="majorEastAsia" w:hAnsiTheme="majorEastAsia" w:hint="eastAsia"/>
          <w:sz w:val="21"/>
          <w:szCs w:val="21"/>
        </w:rPr>
        <w:t>若手研究者フロンティア研究アカデミー・</w:t>
      </w:r>
      <w:r w:rsidRPr="00DE1E84">
        <w:rPr>
          <w:rFonts w:asciiTheme="majorEastAsia" w:eastAsiaTheme="majorEastAsia" w:hAnsiTheme="majorEastAsia"/>
          <w:sz w:val="21"/>
          <w:szCs w:val="21"/>
        </w:rPr>
        <w:t>助教</w:t>
      </w:r>
      <w:r w:rsidRPr="00DE1E84">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7</w:t>
      </w:r>
      <w:r w:rsidRPr="00DE1E84">
        <w:rPr>
          <w:rFonts w:asciiTheme="majorEastAsia" w:eastAsiaTheme="majorEastAsia" w:hAnsiTheme="majorEastAsia" w:hint="eastAsia"/>
          <w:sz w:val="21"/>
          <w:szCs w:val="21"/>
        </w:rPr>
        <w:t>歳)</w:t>
      </w:r>
    </w:p>
    <w:p w:rsidR="00553683" w:rsidRPr="00296002" w:rsidRDefault="00553683" w:rsidP="00553683">
      <w:pPr>
        <w:widowControl w:val="0"/>
        <w:jc w:val="both"/>
        <w:rPr>
          <w:rFonts w:asciiTheme="majorEastAsia" w:eastAsiaTheme="majorEastAsia" w:hAnsiTheme="majorEastAsia"/>
          <w:kern w:val="2"/>
          <w:sz w:val="21"/>
        </w:rPr>
      </w:pPr>
      <w:r w:rsidRPr="00296002">
        <w:rPr>
          <w:rFonts w:asciiTheme="majorEastAsia" w:eastAsiaTheme="majorEastAsia" w:hAnsiTheme="majorEastAsia" w:hint="eastAsia"/>
          <w:kern w:val="2"/>
          <w:sz w:val="21"/>
        </w:rPr>
        <w:t>「</w:t>
      </w:r>
      <w:r w:rsidRPr="003B6829">
        <w:rPr>
          <w:rFonts w:asciiTheme="majorEastAsia" w:eastAsiaTheme="majorEastAsia" w:hAnsiTheme="majorEastAsia" w:hint="eastAsia"/>
          <w:kern w:val="2"/>
          <w:sz w:val="21"/>
        </w:rPr>
        <w:t>ナノダイヤモンド中間層挿入によるダイヤモンドのオーミック接触形成に向けた研究</w:t>
      </w:r>
      <w:r w:rsidRPr="00296002">
        <w:rPr>
          <w:rFonts w:asciiTheme="majorEastAsia" w:eastAsiaTheme="majorEastAsia" w:hAnsiTheme="majorEastAsia" w:hint="eastAsia"/>
          <w:kern w:val="2"/>
          <w:sz w:val="21"/>
        </w:rPr>
        <w:t>」</w:t>
      </w:r>
    </w:p>
    <w:p w:rsidR="00553683" w:rsidRPr="00296002" w:rsidRDefault="00553683" w:rsidP="00553683">
      <w:pPr>
        <w:widowControl w:val="0"/>
        <w:jc w:val="both"/>
        <w:rPr>
          <w:rFonts w:asciiTheme="minorHAnsi" w:eastAsiaTheme="minorEastAsia" w:hAnsiTheme="minorHAnsi"/>
          <w:kern w:val="2"/>
          <w:sz w:val="21"/>
        </w:rPr>
      </w:pPr>
    </w:p>
    <w:p w:rsidR="00553683" w:rsidRDefault="00553683" w:rsidP="00553683">
      <w:pPr>
        <w:widowControl w:val="0"/>
        <w:ind w:firstLineChars="100" w:firstLine="210"/>
        <w:jc w:val="both"/>
        <w:rPr>
          <w:rFonts w:asciiTheme="minorHAnsi" w:eastAsiaTheme="minorEastAsia" w:hAnsiTheme="minorHAnsi"/>
          <w:kern w:val="2"/>
          <w:sz w:val="21"/>
        </w:rPr>
      </w:pPr>
      <w:r w:rsidRPr="00E35818">
        <w:rPr>
          <w:rFonts w:asciiTheme="minorHAnsi" w:eastAsiaTheme="minorEastAsia" w:hAnsiTheme="minorHAnsi" w:hint="eastAsia"/>
          <w:kern w:val="2"/>
          <w:sz w:val="21"/>
        </w:rPr>
        <w:t>パワーエレクトロニクスは</w:t>
      </w:r>
      <w:r w:rsidR="00232AE3">
        <w:rPr>
          <w:rFonts w:asciiTheme="minorHAnsi" w:eastAsiaTheme="minorEastAsia" w:hAnsiTheme="minorHAnsi" w:hint="eastAsia"/>
          <w:kern w:val="2"/>
          <w:sz w:val="21"/>
        </w:rPr>
        <w:t>、</w:t>
      </w:r>
      <w:r w:rsidRPr="00E35818">
        <w:rPr>
          <w:rFonts w:asciiTheme="minorHAnsi" w:eastAsiaTheme="minorEastAsia" w:hAnsiTheme="minorHAnsi" w:hint="eastAsia"/>
          <w:kern w:val="2"/>
          <w:sz w:val="21"/>
        </w:rPr>
        <w:t>インフラから自動車</w:t>
      </w:r>
      <w:r>
        <w:rPr>
          <w:rFonts w:asciiTheme="minorHAnsi" w:eastAsiaTheme="minorEastAsia" w:hAnsiTheme="minorHAnsi" w:hint="eastAsia"/>
          <w:kern w:val="2"/>
          <w:sz w:val="21"/>
        </w:rPr>
        <w:t>関連分野</w:t>
      </w:r>
      <w:r w:rsidRPr="00E35818">
        <w:rPr>
          <w:rFonts w:asciiTheme="minorHAnsi" w:eastAsiaTheme="minorEastAsia" w:hAnsiTheme="minorHAnsi" w:hint="eastAsia"/>
          <w:kern w:val="2"/>
          <w:sz w:val="21"/>
        </w:rPr>
        <w:t>まで</w:t>
      </w:r>
      <w:r w:rsidR="00232AE3">
        <w:rPr>
          <w:rFonts w:asciiTheme="minorHAnsi" w:eastAsiaTheme="minorEastAsia" w:hAnsiTheme="minorHAnsi" w:hint="eastAsia"/>
          <w:kern w:val="2"/>
          <w:sz w:val="21"/>
        </w:rPr>
        <w:t>、</w:t>
      </w:r>
      <w:r w:rsidRPr="00E35818">
        <w:rPr>
          <w:rFonts w:asciiTheme="minorHAnsi" w:eastAsiaTheme="minorEastAsia" w:hAnsiTheme="minorHAnsi" w:hint="eastAsia"/>
          <w:kern w:val="2"/>
          <w:sz w:val="21"/>
        </w:rPr>
        <w:t>高効率化のための要素技術</w:t>
      </w:r>
      <w:r>
        <w:rPr>
          <w:rFonts w:asciiTheme="minorHAnsi" w:eastAsiaTheme="minorEastAsia" w:hAnsiTheme="minorHAnsi" w:hint="eastAsia"/>
          <w:kern w:val="2"/>
          <w:sz w:val="21"/>
        </w:rPr>
        <w:t>であるが</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現在</w:t>
      </w:r>
      <w:r w:rsidRPr="00E35818">
        <w:rPr>
          <w:rFonts w:asciiTheme="minorHAnsi" w:eastAsiaTheme="minorEastAsia" w:hAnsiTheme="minorHAnsi" w:hint="eastAsia"/>
          <w:kern w:val="2"/>
          <w:sz w:val="21"/>
        </w:rPr>
        <w:t xml:space="preserve"> Si</w:t>
      </w:r>
      <w:r>
        <w:rPr>
          <w:rFonts w:asciiTheme="minorHAnsi" w:eastAsiaTheme="minorEastAsia" w:hAnsiTheme="minorHAnsi" w:hint="eastAsia"/>
          <w:kern w:val="2"/>
          <w:sz w:val="21"/>
        </w:rPr>
        <w:t>をベースとしたデバイスは</w:t>
      </w:r>
      <w:r w:rsidRPr="00E35818">
        <w:rPr>
          <w:rFonts w:asciiTheme="minorHAnsi" w:eastAsiaTheme="minorEastAsia" w:hAnsiTheme="minorHAnsi" w:hint="eastAsia"/>
          <w:kern w:val="2"/>
          <w:sz w:val="21"/>
        </w:rPr>
        <w:t>性能限界を迎え</w:t>
      </w:r>
      <w:r>
        <w:rPr>
          <w:rFonts w:asciiTheme="minorHAnsi" w:eastAsiaTheme="minorEastAsia" w:hAnsiTheme="minorHAnsi" w:hint="eastAsia"/>
          <w:kern w:val="2"/>
          <w:sz w:val="21"/>
        </w:rPr>
        <w:t>ており</w:t>
      </w:r>
      <w:r w:rsidR="00232AE3">
        <w:rPr>
          <w:rFonts w:asciiTheme="minorHAnsi" w:eastAsiaTheme="minorEastAsia" w:hAnsiTheme="minorHAnsi" w:hint="eastAsia"/>
          <w:kern w:val="2"/>
          <w:sz w:val="21"/>
        </w:rPr>
        <w:t>、</w:t>
      </w:r>
      <w:r w:rsidRPr="00E35818">
        <w:rPr>
          <w:rFonts w:asciiTheme="minorHAnsi" w:eastAsiaTheme="minorEastAsia" w:hAnsiTheme="minorHAnsi" w:hint="eastAsia"/>
          <w:kern w:val="2"/>
          <w:sz w:val="21"/>
        </w:rPr>
        <w:t>ワイドバンドギャップ半導体</w:t>
      </w:r>
      <w:r>
        <w:rPr>
          <w:rFonts w:asciiTheme="minorHAnsi" w:eastAsiaTheme="minorEastAsia" w:hAnsiTheme="minorHAnsi" w:hint="eastAsia"/>
          <w:kern w:val="2"/>
          <w:sz w:val="21"/>
        </w:rPr>
        <w:t>に注目が集まっている</w:t>
      </w:r>
      <w:r w:rsidR="00232AE3">
        <w:rPr>
          <w:rFonts w:asciiTheme="minorHAnsi" w:eastAsiaTheme="minorEastAsia" w:hAnsiTheme="minorHAnsi" w:hint="eastAsia"/>
          <w:kern w:val="2"/>
          <w:sz w:val="21"/>
        </w:rPr>
        <w:t>。</w:t>
      </w:r>
      <w:r w:rsidRPr="00E35818">
        <w:rPr>
          <w:rFonts w:asciiTheme="minorHAnsi" w:eastAsiaTheme="minorEastAsia" w:hAnsiTheme="minorHAnsi" w:hint="eastAsia"/>
          <w:kern w:val="2"/>
          <w:sz w:val="21"/>
        </w:rPr>
        <w:t>ダイヤモンドは</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高耐絶縁破壊電界や高</w:t>
      </w:r>
      <w:r w:rsidRPr="00E35818">
        <w:rPr>
          <w:rFonts w:asciiTheme="minorHAnsi" w:eastAsiaTheme="minorEastAsia" w:hAnsiTheme="minorHAnsi" w:hint="eastAsia"/>
          <w:kern w:val="2"/>
          <w:sz w:val="21"/>
        </w:rPr>
        <w:t>熱伝導率など</w:t>
      </w:r>
      <w:r>
        <w:rPr>
          <w:rFonts w:asciiTheme="minorHAnsi" w:eastAsiaTheme="minorEastAsia" w:hAnsiTheme="minorHAnsi" w:hint="eastAsia"/>
          <w:kern w:val="2"/>
          <w:sz w:val="21"/>
        </w:rPr>
        <w:t>優れた物性を有し</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次世代材料として期待されている</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デバイスの実用化に向けた課題として</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低抵抗のコンタクト形成が挙げられる</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本研究では</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コンタクトの中間層として低抵抗ナノダイヤモンド層を挿入することで</w:t>
      </w:r>
      <w:r w:rsidR="00232AE3">
        <w:rPr>
          <w:rFonts w:asciiTheme="minorHAnsi" w:eastAsiaTheme="minorEastAsia" w:hAnsiTheme="minorHAnsi" w:hint="eastAsia"/>
          <w:kern w:val="2"/>
          <w:sz w:val="21"/>
        </w:rPr>
        <w:t>、</w:t>
      </w:r>
      <w:r>
        <w:rPr>
          <w:rFonts w:asciiTheme="minorHAnsi" w:eastAsiaTheme="minorEastAsia" w:hAnsiTheme="minorHAnsi" w:hint="eastAsia"/>
          <w:kern w:val="2"/>
          <w:sz w:val="21"/>
        </w:rPr>
        <w:t>接触抵抗の低減を図る</w:t>
      </w:r>
      <w:r w:rsidR="00232AE3">
        <w:rPr>
          <w:rFonts w:asciiTheme="minorHAnsi" w:eastAsiaTheme="minorEastAsia" w:hAnsiTheme="minorHAnsi" w:hint="eastAsia"/>
          <w:kern w:val="2"/>
          <w:sz w:val="21"/>
        </w:rPr>
        <w:t>。</w:t>
      </w:r>
    </w:p>
    <w:p w:rsidR="00553683" w:rsidRPr="00553683" w:rsidRDefault="00553683" w:rsidP="00A05237">
      <w:pPr>
        <w:rPr>
          <w:sz w:val="21"/>
        </w:rPr>
      </w:pPr>
    </w:p>
    <w:p w:rsidR="00A05237" w:rsidRPr="00A05237" w:rsidRDefault="00A05237" w:rsidP="00345A77">
      <w:pPr>
        <w:widowControl w:val="0"/>
        <w:jc w:val="both"/>
        <w:rPr>
          <w:rFonts w:asciiTheme="minorEastAsia" w:eastAsiaTheme="minorEastAsia" w:hAnsiTheme="minorEastAsia"/>
          <w:sz w:val="21"/>
          <w:szCs w:val="21"/>
        </w:rPr>
      </w:pPr>
    </w:p>
    <w:p w:rsidR="004B5014" w:rsidRPr="004B5014" w:rsidRDefault="004B5014" w:rsidP="004B5014">
      <w:pPr>
        <w:widowControl w:val="0"/>
        <w:snapToGrid/>
        <w:spacing w:line="240" w:lineRule="auto"/>
        <w:jc w:val="both"/>
        <w:rPr>
          <w:rFonts w:asciiTheme="minorHAnsi" w:eastAsiaTheme="minorEastAsia" w:hAnsiTheme="minorHAnsi"/>
          <w:kern w:val="2"/>
          <w:sz w:val="21"/>
        </w:rPr>
      </w:pPr>
    </w:p>
    <w:p w:rsidR="00D96888" w:rsidRPr="004C32AB" w:rsidRDefault="00D96888" w:rsidP="00D96888">
      <w:pPr>
        <w:rPr>
          <w:rFonts w:asciiTheme="minorEastAsia" w:eastAsiaTheme="minorEastAsia" w:hAnsiTheme="minorEastAsia"/>
          <w:color w:val="FF0000"/>
          <w:sz w:val="21"/>
          <w:szCs w:val="21"/>
        </w:rPr>
      </w:pPr>
    </w:p>
    <w:p w:rsidR="008425CB" w:rsidRPr="004C32AB" w:rsidRDefault="008425CB" w:rsidP="00EC7DE3">
      <w:pPr>
        <w:ind w:left="210" w:hangingChars="100" w:hanging="210"/>
        <w:rPr>
          <w:rFonts w:asciiTheme="minorEastAsia" w:eastAsiaTheme="minorEastAsia" w:hAnsiTheme="minorEastAsia"/>
          <w:color w:val="FF0000"/>
          <w:sz w:val="21"/>
          <w:szCs w:val="21"/>
        </w:rPr>
      </w:pPr>
    </w:p>
    <w:p w:rsidR="002B0200" w:rsidRPr="004C32AB" w:rsidRDefault="002B0200" w:rsidP="008425CB">
      <w:pPr>
        <w:ind w:left="240" w:hangingChars="100" w:hanging="240"/>
        <w:jc w:val="center"/>
        <w:rPr>
          <w:color w:val="FF0000"/>
        </w:rPr>
      </w:pPr>
    </w:p>
    <w:sectPr w:rsidR="002B0200" w:rsidRPr="004C32AB" w:rsidSect="008B4666">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E3" w:rsidRDefault="00EC7DE3" w:rsidP="00EC7DE3">
      <w:pPr>
        <w:spacing w:line="240" w:lineRule="auto"/>
      </w:pPr>
      <w:r>
        <w:separator/>
      </w:r>
    </w:p>
  </w:endnote>
  <w:endnote w:type="continuationSeparator" w:id="0">
    <w:p w:rsidR="00EC7DE3" w:rsidRDefault="00EC7DE3" w:rsidP="00EC7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E3" w:rsidRDefault="00EC7DE3" w:rsidP="00EC7DE3">
      <w:pPr>
        <w:spacing w:line="240" w:lineRule="auto"/>
      </w:pPr>
      <w:r>
        <w:separator/>
      </w:r>
    </w:p>
  </w:footnote>
  <w:footnote w:type="continuationSeparator" w:id="0">
    <w:p w:rsidR="00EC7DE3" w:rsidRDefault="00EC7DE3" w:rsidP="00EC7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88"/>
    <w:rsid w:val="000458E1"/>
    <w:rsid w:val="001E39C9"/>
    <w:rsid w:val="00232AE3"/>
    <w:rsid w:val="00296002"/>
    <w:rsid w:val="002B0200"/>
    <w:rsid w:val="00345A77"/>
    <w:rsid w:val="00481771"/>
    <w:rsid w:val="004B5014"/>
    <w:rsid w:val="004C32AB"/>
    <w:rsid w:val="004C67CE"/>
    <w:rsid w:val="00553683"/>
    <w:rsid w:val="0056232E"/>
    <w:rsid w:val="00580CB7"/>
    <w:rsid w:val="00694153"/>
    <w:rsid w:val="007B7074"/>
    <w:rsid w:val="008425CB"/>
    <w:rsid w:val="008B4666"/>
    <w:rsid w:val="008C6423"/>
    <w:rsid w:val="00A05237"/>
    <w:rsid w:val="00B60C08"/>
    <w:rsid w:val="00B976FD"/>
    <w:rsid w:val="00D96888"/>
    <w:rsid w:val="00DE1E84"/>
    <w:rsid w:val="00EC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354C312-7584-4CB9-8CE3-56DF1408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88"/>
    <w:pPr>
      <w:snapToGrid w:val="0"/>
      <w:spacing w:line="200" w:lineRule="atLeast"/>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DE3"/>
    <w:pPr>
      <w:tabs>
        <w:tab w:val="center" w:pos="4252"/>
        <w:tab w:val="right" w:pos="8504"/>
      </w:tabs>
    </w:pPr>
  </w:style>
  <w:style w:type="character" w:customStyle="1" w:styleId="a4">
    <w:name w:val="ヘッダー (文字)"/>
    <w:basedOn w:val="a0"/>
    <w:link w:val="a3"/>
    <w:uiPriority w:val="99"/>
    <w:rsid w:val="00EC7DE3"/>
    <w:rPr>
      <w:rFonts w:ascii="Times New Roman" w:eastAsia="ＭＳ 明朝" w:hAnsi="Times New Roman"/>
      <w:kern w:val="0"/>
      <w:sz w:val="24"/>
    </w:rPr>
  </w:style>
  <w:style w:type="paragraph" w:styleId="a5">
    <w:name w:val="footer"/>
    <w:basedOn w:val="a"/>
    <w:link w:val="a6"/>
    <w:uiPriority w:val="99"/>
    <w:unhideWhenUsed/>
    <w:rsid w:val="00EC7DE3"/>
    <w:pPr>
      <w:tabs>
        <w:tab w:val="center" w:pos="4252"/>
        <w:tab w:val="right" w:pos="8504"/>
      </w:tabs>
    </w:pPr>
  </w:style>
  <w:style w:type="character" w:customStyle="1" w:styleId="a6">
    <w:name w:val="フッター (文字)"/>
    <w:basedOn w:val="a0"/>
    <w:link w:val="a5"/>
    <w:uiPriority w:val="99"/>
    <w:rsid w:val="00EC7DE3"/>
    <w:rPr>
      <w:rFonts w:ascii="Times New Roman" w:eastAsia="ＭＳ 明朝" w:hAnsi="Times New Roman"/>
      <w:kern w:val="0"/>
      <w:sz w:val="24"/>
    </w:rPr>
  </w:style>
  <w:style w:type="character" w:styleId="a7">
    <w:name w:val="annotation reference"/>
    <w:basedOn w:val="a0"/>
    <w:uiPriority w:val="99"/>
    <w:semiHidden/>
    <w:unhideWhenUsed/>
    <w:rsid w:val="00EC7DE3"/>
    <w:rPr>
      <w:sz w:val="18"/>
      <w:szCs w:val="18"/>
    </w:rPr>
  </w:style>
  <w:style w:type="paragraph" w:styleId="a8">
    <w:name w:val="annotation text"/>
    <w:basedOn w:val="a"/>
    <w:link w:val="a9"/>
    <w:uiPriority w:val="99"/>
    <w:semiHidden/>
    <w:unhideWhenUsed/>
    <w:rsid w:val="00EC7DE3"/>
  </w:style>
  <w:style w:type="character" w:customStyle="1" w:styleId="a9">
    <w:name w:val="コメント文字列 (文字)"/>
    <w:basedOn w:val="a0"/>
    <w:link w:val="a8"/>
    <w:uiPriority w:val="99"/>
    <w:semiHidden/>
    <w:rsid w:val="00EC7DE3"/>
    <w:rPr>
      <w:rFonts w:ascii="Times New Roman" w:eastAsia="ＭＳ 明朝" w:hAnsi="Times New Roman"/>
      <w:kern w:val="0"/>
      <w:sz w:val="24"/>
    </w:rPr>
  </w:style>
  <w:style w:type="paragraph" w:styleId="aa">
    <w:name w:val="annotation subject"/>
    <w:basedOn w:val="a8"/>
    <w:next w:val="a8"/>
    <w:link w:val="ab"/>
    <w:uiPriority w:val="99"/>
    <w:semiHidden/>
    <w:unhideWhenUsed/>
    <w:rsid w:val="00EC7DE3"/>
    <w:rPr>
      <w:b/>
      <w:bCs/>
    </w:rPr>
  </w:style>
  <w:style w:type="character" w:customStyle="1" w:styleId="ab">
    <w:name w:val="コメント内容 (文字)"/>
    <w:basedOn w:val="a9"/>
    <w:link w:val="aa"/>
    <w:uiPriority w:val="99"/>
    <w:semiHidden/>
    <w:rsid w:val="00EC7DE3"/>
    <w:rPr>
      <w:rFonts w:ascii="Times New Roman" w:eastAsia="ＭＳ 明朝" w:hAnsi="Times New Roman"/>
      <w:b/>
      <w:bCs/>
      <w:kern w:val="0"/>
      <w:sz w:val="24"/>
    </w:rPr>
  </w:style>
  <w:style w:type="paragraph" w:styleId="ac">
    <w:name w:val="Balloon Text"/>
    <w:basedOn w:val="a"/>
    <w:link w:val="ad"/>
    <w:uiPriority w:val="99"/>
    <w:semiHidden/>
    <w:unhideWhenUsed/>
    <w:rsid w:val="00EC7DE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7DE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9A04-3C0E-47C5-8ABC-35878BD4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大電総務1104</dc:creator>
  <cp:keywords/>
  <dc:description/>
  <cp:lastModifiedBy>大電総務1104</cp:lastModifiedBy>
  <cp:revision>9</cp:revision>
  <cp:lastPrinted>2015-03-25T09:12:00Z</cp:lastPrinted>
  <dcterms:created xsi:type="dcterms:W3CDTF">2016-02-19T04:30:00Z</dcterms:created>
  <dcterms:modified xsi:type="dcterms:W3CDTF">2016-03-31T07:35:00Z</dcterms:modified>
</cp:coreProperties>
</file>