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3F05" w14:textId="77777777" w:rsidR="00CA5F05" w:rsidRDefault="00CA5F05" w:rsidP="00CA5F05">
      <w:pPr>
        <w:rPr>
          <w:rFonts w:eastAsia="ＭＳ Ｐゴシック"/>
          <w:b/>
          <w:sz w:val="28"/>
        </w:rPr>
      </w:pPr>
    </w:p>
    <w:p w14:paraId="3D7781FA" w14:textId="77777777" w:rsidR="00CA5F05" w:rsidRDefault="00CA5F05" w:rsidP="00CA5F05">
      <w:pPr>
        <w:rPr>
          <w:rFonts w:eastAsia="ＭＳ Ｐゴシック"/>
          <w:b/>
          <w:sz w:val="28"/>
        </w:rPr>
      </w:pPr>
    </w:p>
    <w:p w14:paraId="61A4670D" w14:textId="77777777" w:rsidR="00CA5F05" w:rsidRDefault="00CA5F05" w:rsidP="00CA5F05">
      <w:pPr>
        <w:rPr>
          <w:rFonts w:eastAsia="ＭＳ Ｐゴシック"/>
          <w:b/>
          <w:sz w:val="28"/>
        </w:rPr>
      </w:pPr>
    </w:p>
    <w:p w14:paraId="7B124B0A" w14:textId="77777777" w:rsidR="00CA5F05" w:rsidRDefault="00CA5F05" w:rsidP="00CA5F05">
      <w:pPr>
        <w:rPr>
          <w:rFonts w:eastAsia="ＭＳ Ｐゴシック"/>
          <w:b/>
          <w:sz w:val="28"/>
        </w:rPr>
      </w:pPr>
    </w:p>
    <w:p w14:paraId="07D5BF5D" w14:textId="5F7CF193" w:rsidR="00CA5F05" w:rsidRPr="00CA5F05" w:rsidRDefault="00DF16BA" w:rsidP="00CA5F05">
      <w:pPr>
        <w:jc w:val="center"/>
        <w:rPr>
          <w:rFonts w:eastAsia="ＭＳ Ｐゴシック"/>
          <w:b/>
          <w:sz w:val="52"/>
          <w:szCs w:val="52"/>
        </w:rPr>
      </w:pPr>
      <w:r>
        <w:rPr>
          <w:rFonts w:eastAsia="ＭＳ Ｐゴシック" w:hint="eastAsia"/>
          <w:b/>
          <w:sz w:val="52"/>
          <w:szCs w:val="52"/>
        </w:rPr>
        <w:t>高知厚生病院訪問</w:t>
      </w:r>
      <w:r w:rsidR="00CA5F05" w:rsidRPr="00CA5F05">
        <w:rPr>
          <w:rFonts w:eastAsia="ＭＳ Ｐゴシック" w:hint="eastAsia"/>
          <w:b/>
          <w:sz w:val="52"/>
          <w:szCs w:val="52"/>
        </w:rPr>
        <w:t>ﾘﾊﾋﾞﾘﾃｰｼｮﾝ</w:t>
      </w:r>
      <w:r>
        <w:rPr>
          <w:rFonts w:eastAsia="ＭＳ Ｐゴシック" w:hint="eastAsia"/>
          <w:b/>
          <w:sz w:val="52"/>
          <w:szCs w:val="52"/>
        </w:rPr>
        <w:t xml:space="preserve">　　　　</w:t>
      </w:r>
      <w:r w:rsidR="00CA5F05" w:rsidRPr="00CA5F05">
        <w:rPr>
          <w:rFonts w:eastAsia="ＭＳ Ｐゴシック" w:hint="eastAsia"/>
          <w:b/>
          <w:sz w:val="52"/>
          <w:szCs w:val="52"/>
        </w:rPr>
        <w:t>運営規程</w:t>
      </w:r>
    </w:p>
    <w:p w14:paraId="2E1B08A9" w14:textId="77777777" w:rsidR="00CA5F05" w:rsidRDefault="00CA5F05" w:rsidP="00CA5F05">
      <w:pPr>
        <w:jc w:val="center"/>
        <w:rPr>
          <w:rFonts w:eastAsia="ＭＳ Ｐゴシック"/>
          <w:b/>
          <w:sz w:val="48"/>
        </w:rPr>
      </w:pPr>
    </w:p>
    <w:p w14:paraId="5E2805DF" w14:textId="77777777" w:rsidR="00CA5F05" w:rsidRDefault="00CA5F05" w:rsidP="00CA5F05">
      <w:pPr>
        <w:jc w:val="center"/>
        <w:rPr>
          <w:rFonts w:eastAsia="ＭＳ Ｐゴシック"/>
          <w:b/>
          <w:sz w:val="48"/>
        </w:rPr>
      </w:pPr>
    </w:p>
    <w:p w14:paraId="40762AFB" w14:textId="77777777" w:rsidR="00CA5F05" w:rsidRDefault="00CA5F05" w:rsidP="00CA5F05">
      <w:pPr>
        <w:rPr>
          <w:rFonts w:eastAsia="ＭＳ Ｐゴシック"/>
          <w:b/>
          <w:sz w:val="48"/>
        </w:rPr>
      </w:pPr>
    </w:p>
    <w:p w14:paraId="364C520A" w14:textId="77777777" w:rsidR="00CA5F05" w:rsidRDefault="00CA5F05" w:rsidP="00CA5F05">
      <w:pPr>
        <w:rPr>
          <w:rFonts w:eastAsia="ＭＳ Ｐゴシック"/>
          <w:b/>
          <w:sz w:val="48"/>
        </w:rPr>
      </w:pPr>
    </w:p>
    <w:p w14:paraId="28F419BC" w14:textId="77777777" w:rsidR="00CA5F05" w:rsidRDefault="00CA5F05" w:rsidP="00CA5F05">
      <w:pPr>
        <w:rPr>
          <w:rFonts w:eastAsia="ＭＳ Ｐゴシック"/>
          <w:b/>
          <w:sz w:val="48"/>
        </w:rPr>
      </w:pPr>
    </w:p>
    <w:p w14:paraId="782C8669" w14:textId="378BFB71" w:rsidR="00CA5F05" w:rsidRPr="00CA5F05" w:rsidRDefault="00CA5F05" w:rsidP="00CA5F05">
      <w:pPr>
        <w:jc w:val="center"/>
        <w:rPr>
          <w:rFonts w:ascii="ＭＳ 明朝" w:eastAsia="ＭＳ 明朝" w:hAnsi="ＭＳ 明朝"/>
          <w:b/>
          <w:bCs/>
          <w:color w:val="000000" w:themeColor="text1"/>
          <w:sz w:val="52"/>
          <w:szCs w:val="52"/>
        </w:rPr>
      </w:pPr>
      <w:r w:rsidRPr="00CA5F05">
        <w:rPr>
          <w:rFonts w:eastAsia="ＭＳ Ｐゴシック" w:hint="eastAsia"/>
          <w:b/>
          <w:sz w:val="52"/>
          <w:szCs w:val="52"/>
        </w:rPr>
        <w:t>高知厚生病院</w:t>
      </w:r>
    </w:p>
    <w:p w14:paraId="6BE2AF40" w14:textId="77777777" w:rsidR="00CA5F05" w:rsidRDefault="00CA5F05">
      <w:pPr>
        <w:widowControl/>
        <w:jc w:val="left"/>
        <w:rPr>
          <w:rFonts w:ascii="ＭＳ 明朝" w:eastAsia="ＭＳ 明朝" w:hAnsi="ＭＳ 明朝"/>
          <w:b/>
          <w:bCs/>
          <w:color w:val="000000" w:themeColor="text1"/>
          <w:sz w:val="24"/>
          <w:szCs w:val="24"/>
        </w:rPr>
      </w:pPr>
      <w:r>
        <w:rPr>
          <w:rFonts w:ascii="ＭＳ 明朝" w:eastAsia="ＭＳ 明朝" w:hAnsi="ＭＳ 明朝"/>
          <w:b/>
          <w:bCs/>
          <w:color w:val="000000" w:themeColor="text1"/>
          <w:sz w:val="24"/>
          <w:szCs w:val="24"/>
        </w:rPr>
        <w:br w:type="page"/>
      </w:r>
    </w:p>
    <w:p w14:paraId="33584A82" w14:textId="6D7F773F" w:rsidR="00DB1713" w:rsidRPr="00DB1713" w:rsidRDefault="00DB1713" w:rsidP="00DB1713">
      <w:pPr>
        <w:jc w:val="center"/>
        <w:rPr>
          <w:rFonts w:ascii="ＭＳ 明朝" w:eastAsia="ＭＳ 明朝" w:hAnsi="ＭＳ 明朝"/>
          <w:b/>
          <w:bCs/>
          <w:color w:val="000000" w:themeColor="text1"/>
          <w:sz w:val="24"/>
          <w:szCs w:val="24"/>
        </w:rPr>
      </w:pPr>
      <w:r w:rsidRPr="00DB1713">
        <w:rPr>
          <w:rFonts w:ascii="ＭＳ 明朝" w:eastAsia="ＭＳ 明朝" w:hAnsi="ＭＳ 明朝" w:hint="eastAsia"/>
          <w:b/>
          <w:bCs/>
          <w:color w:val="000000" w:themeColor="text1"/>
          <w:sz w:val="24"/>
          <w:szCs w:val="24"/>
        </w:rPr>
        <w:lastRenderedPageBreak/>
        <w:t>高知厚生病院</w:t>
      </w:r>
      <w:r w:rsidR="0029188E">
        <w:rPr>
          <w:rFonts w:ascii="ＭＳ 明朝" w:eastAsia="ＭＳ 明朝" w:hAnsi="ＭＳ 明朝" w:hint="eastAsia"/>
          <w:b/>
          <w:bCs/>
          <w:color w:val="000000" w:themeColor="text1"/>
          <w:sz w:val="24"/>
          <w:szCs w:val="24"/>
        </w:rPr>
        <w:t>訪問</w:t>
      </w:r>
      <w:r w:rsidRPr="00DB1713">
        <w:rPr>
          <w:rFonts w:ascii="ＭＳ 明朝" w:eastAsia="ＭＳ 明朝" w:hAnsi="ＭＳ 明朝" w:hint="eastAsia"/>
          <w:b/>
          <w:bCs/>
          <w:color w:val="000000" w:themeColor="text1"/>
          <w:sz w:val="24"/>
          <w:szCs w:val="24"/>
        </w:rPr>
        <w:t>リハビリテーションこうせい運営規定</w:t>
      </w:r>
    </w:p>
    <w:p w14:paraId="78745AD1" w14:textId="77777777" w:rsidR="00DB1713" w:rsidRDefault="00DB1713" w:rsidP="00DB1713">
      <w:pPr>
        <w:rPr>
          <w:rFonts w:ascii="ＭＳ 明朝" w:eastAsia="ＭＳ 明朝" w:hAnsi="ＭＳ 明朝"/>
          <w:color w:val="000000" w:themeColor="text1"/>
        </w:rPr>
      </w:pPr>
    </w:p>
    <w:p w14:paraId="4F03B1B1" w14:textId="5D2F3E42"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（事業の目的）</w:t>
      </w:r>
    </w:p>
    <w:p w14:paraId="5BC4C3FE" w14:textId="2CEAB431" w:rsidR="00DB1713" w:rsidRDefault="00DB1713" w:rsidP="00DB1713">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第１条　医療法人山口会（以下「事業者」という。）が設置する高知厚生病院（以下「事業所」という。）において実施する指定（介護予防）</w:t>
      </w:r>
      <w:r w:rsidR="001447F1">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リハビリテーション事業（以下「事業」という。）の適正な運営を確保するために必要な人員及び運営管理に関する事項を定め、指定（介護予防）</w:t>
      </w:r>
      <w:r w:rsidR="001447F1">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リハビリテーションの円滑な運営管理を図るとともに、要介護状態（介護予防にあっては要支援状態）の利用者の意思及び人格を尊重し利用者の立場に立った、適切な指定（介護予防）</w:t>
      </w:r>
      <w:r w:rsidR="001447F1">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リハビリテーションを提供することを目的とする。</w:t>
      </w:r>
    </w:p>
    <w:p w14:paraId="269FC84F" w14:textId="77777777" w:rsidR="00DB1713" w:rsidRDefault="00DB1713" w:rsidP="00DB1713">
      <w:pPr>
        <w:rPr>
          <w:rFonts w:ascii="ＭＳ 明朝" w:eastAsia="ＭＳ 明朝" w:hAnsi="ＭＳ 明朝"/>
          <w:color w:val="000000" w:themeColor="text1"/>
        </w:rPr>
      </w:pPr>
    </w:p>
    <w:p w14:paraId="5AD43ACA"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（運営の方針）</w:t>
      </w:r>
    </w:p>
    <w:p w14:paraId="1AE04B26" w14:textId="319E01BB" w:rsidR="00DB1713" w:rsidRDefault="00DB1713" w:rsidP="00DB1713">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第２条　指定通</w:t>
      </w:r>
      <w:r w:rsidR="001447F1">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事業は、要介護状態となった場合においても、その利用者が可能な限りその居宅において、その有する能力に応じ自立した日常生活を営むことができるよう生活機能の維持又は向上を目指し、理学療法、作業療法その他必要なリハビリテーションを行うことにより、利用者の心身の機能の維持回復を図るものとする。</w:t>
      </w:r>
    </w:p>
    <w:p w14:paraId="29AFBCA2" w14:textId="2608CDB7" w:rsidR="00DB1713" w:rsidRDefault="00DB1713" w:rsidP="00DB1713">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２　指定介護予防</w:t>
      </w:r>
      <w:r w:rsidR="001447F1">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事業は、要支援状態の利用者が可能な限りその居宅において、自立した日常生活を営むことができるよう、理学療法、作業療法その他必要なリハビリテーションを行うことにより、利用者の心身機能の維持回復を図り、もって利用者の生活機能の維持又は向上を目指すものとする。</w:t>
      </w:r>
    </w:p>
    <w:p w14:paraId="55E465CC"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事業者は、利用者の意思及び人格を尊重して、常に利用者の立場に立ったサービスの提供に努めるものとする。</w:t>
      </w:r>
    </w:p>
    <w:p w14:paraId="36221FDF" w14:textId="5D87339F"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　指定</w:t>
      </w:r>
      <w:r w:rsidR="001447F1">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リハビリテーションにおいては、利用者の要介護状態の軽減又は悪化の防止に資するよう、その目標を設定し、計画的に行うものとする。</w:t>
      </w:r>
    </w:p>
    <w:p w14:paraId="562D82E8"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　事業者は、地域との結び付きを重視し、市町村、居宅介護支援事業者、地域包括支援センター、他の居宅サービス事業者その他の保健医療サービス及び福祉サービスを提供する者との連携に努めるものとする。</w:t>
      </w:r>
    </w:p>
    <w:p w14:paraId="2B03D067" w14:textId="77777777" w:rsidR="00DB1713" w:rsidRDefault="00DB1713" w:rsidP="00DB1713">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６　事業者は、利用者の人権の擁護、虐待の防止等のため、責任者を設置する等必要な体制の整備を行うとともに、従業者に対し、研修を実施する等の措置を講じるものとする。</w:t>
      </w:r>
    </w:p>
    <w:p w14:paraId="6FF16751" w14:textId="77777777" w:rsidR="00DB1713" w:rsidRDefault="00DB1713" w:rsidP="00DB1713">
      <w:pPr>
        <w:ind w:left="210" w:hangingChars="100" w:hanging="210"/>
        <w:rPr>
          <w:rFonts w:ascii="ＭＳ 明朝" w:eastAsia="ＭＳ 明朝" w:hAnsi="ＭＳ 明朝"/>
          <w:color w:val="000000" w:themeColor="text1"/>
        </w:rPr>
      </w:pPr>
    </w:p>
    <w:p w14:paraId="1B159214"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（事業の運営）</w:t>
      </w:r>
    </w:p>
    <w:p w14:paraId="232AB657" w14:textId="77777777" w:rsidR="00CA3A1B" w:rsidRDefault="00DB1713" w:rsidP="00DB1713">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 xml:space="preserve">第３条　</w:t>
      </w:r>
    </w:p>
    <w:p w14:paraId="55B69FF6" w14:textId="4C9EA630" w:rsidR="00DB1713" w:rsidRDefault="00CA3A1B" w:rsidP="00CA3A1B">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 xml:space="preserve">１　</w:t>
      </w:r>
      <w:r w:rsidR="00DB1713">
        <w:rPr>
          <w:rFonts w:ascii="ＭＳ 明朝" w:eastAsia="ＭＳ 明朝" w:hAnsi="ＭＳ 明朝" w:hint="eastAsia"/>
          <w:color w:val="000000" w:themeColor="text1"/>
        </w:rPr>
        <w:t>指定（介護予防）通所リハビリテーションの提供に当たっては、事業所の従業者によってのみ行うものとし、第三者への委託は行わないものとする。</w:t>
      </w:r>
    </w:p>
    <w:p w14:paraId="3E0255E5" w14:textId="77777777" w:rsidR="001447F1" w:rsidRDefault="001447F1" w:rsidP="00CA3A1B">
      <w:pPr>
        <w:ind w:left="178" w:hangingChars="85" w:hanging="178"/>
        <w:rPr>
          <w:rFonts w:ascii="ＭＳ 明朝" w:eastAsia="ＭＳ 明朝" w:hAnsi="ＭＳ 明朝"/>
          <w:color w:val="000000" w:themeColor="text1"/>
        </w:rPr>
      </w:pPr>
    </w:p>
    <w:p w14:paraId="4C84DEF8" w14:textId="77777777" w:rsidR="001447F1" w:rsidRDefault="001447F1" w:rsidP="00CA3A1B">
      <w:pPr>
        <w:ind w:left="178" w:hangingChars="85" w:hanging="178"/>
        <w:rPr>
          <w:rFonts w:ascii="ＭＳ 明朝" w:eastAsia="ＭＳ 明朝" w:hAnsi="ＭＳ 明朝"/>
          <w:color w:val="000000" w:themeColor="text1"/>
          <w:shd w:val="pct15" w:color="auto" w:fill="FFFFFF"/>
        </w:rPr>
      </w:pPr>
    </w:p>
    <w:p w14:paraId="5A238A51"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（事業所の名称等）</w:t>
      </w:r>
    </w:p>
    <w:p w14:paraId="207E191F"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第４条　事業を行う事業所の名称及び所在地は、次のとおりとする。</w:t>
      </w:r>
    </w:p>
    <w:p w14:paraId="20968FFB" w14:textId="497FB0E4" w:rsidR="00DB1713" w:rsidRDefault="00DB1713" w:rsidP="00DB1713">
      <w:pPr>
        <w:ind w:firstLineChars="92" w:firstLine="184"/>
        <w:rPr>
          <w:rFonts w:ascii="ＭＳ 明朝" w:eastAsia="ＭＳ 明朝" w:hAnsi="ＭＳ 明朝"/>
          <w:color w:val="000000" w:themeColor="text1"/>
        </w:rPr>
      </w:pPr>
      <w:r>
        <w:rPr>
          <w:rFonts w:ascii="ＭＳ 明朝" w:eastAsia="ＭＳ 明朝" w:hAnsi="ＭＳ 明朝" w:hint="eastAsia"/>
          <w:color w:val="000000" w:themeColor="text1"/>
          <w:sz w:val="20"/>
        </w:rPr>
        <w:t xml:space="preserve">(1) </w:t>
      </w:r>
      <w:r>
        <w:rPr>
          <w:rFonts w:ascii="ＭＳ 明朝" w:eastAsia="ＭＳ 明朝" w:hAnsi="ＭＳ 明朝" w:hint="eastAsia"/>
          <w:color w:val="000000" w:themeColor="text1"/>
        </w:rPr>
        <w:t xml:space="preserve">名　称　　</w:t>
      </w:r>
      <w:r w:rsidR="00CA3A1B">
        <w:rPr>
          <w:rFonts w:ascii="ＭＳ 明朝" w:eastAsia="ＭＳ 明朝" w:hAnsi="ＭＳ 明朝" w:hint="eastAsia"/>
          <w:color w:val="000000" w:themeColor="text1"/>
        </w:rPr>
        <w:t>高知厚生</w:t>
      </w:r>
      <w:r>
        <w:rPr>
          <w:rFonts w:ascii="ＭＳ 明朝" w:eastAsia="ＭＳ 明朝" w:hAnsi="ＭＳ 明朝" w:hint="eastAsia"/>
          <w:color w:val="000000" w:themeColor="text1"/>
        </w:rPr>
        <w:t>病院</w:t>
      </w:r>
      <w:r w:rsidR="001447F1">
        <w:rPr>
          <w:rFonts w:ascii="ＭＳ 明朝" w:eastAsia="ＭＳ 明朝" w:hAnsi="ＭＳ 明朝" w:hint="eastAsia"/>
          <w:color w:val="000000" w:themeColor="text1"/>
        </w:rPr>
        <w:t xml:space="preserve">　訪問</w:t>
      </w:r>
      <w:r w:rsidR="00CA3A1B">
        <w:rPr>
          <w:rFonts w:ascii="ＭＳ 明朝" w:eastAsia="ＭＳ 明朝" w:hAnsi="ＭＳ 明朝" w:hint="eastAsia"/>
          <w:color w:val="000000" w:themeColor="text1"/>
        </w:rPr>
        <w:t>リハビリテーション</w:t>
      </w:r>
    </w:p>
    <w:p w14:paraId="4B1E623B" w14:textId="483EF558" w:rsidR="00DB1713" w:rsidRDefault="00DB1713" w:rsidP="00DB1713">
      <w:pPr>
        <w:ind w:firstLineChars="87" w:firstLine="183"/>
        <w:rPr>
          <w:rFonts w:ascii="ＭＳ 明朝" w:eastAsia="ＭＳ 明朝" w:hAnsi="ＭＳ 明朝"/>
          <w:color w:val="000000" w:themeColor="text1"/>
        </w:rPr>
      </w:pPr>
      <w:r>
        <w:rPr>
          <w:rFonts w:ascii="ＭＳ 明朝" w:eastAsia="ＭＳ 明朝" w:hAnsi="ＭＳ 明朝" w:hint="eastAsia"/>
          <w:color w:val="000000" w:themeColor="text1"/>
        </w:rPr>
        <w:t xml:space="preserve">(2) 所在地　　</w:t>
      </w:r>
      <w:r w:rsidR="00CA3A1B">
        <w:rPr>
          <w:rFonts w:ascii="ＭＳ 明朝" w:eastAsia="ＭＳ 明朝" w:hAnsi="ＭＳ 明朝" w:hint="eastAsia"/>
          <w:color w:val="000000" w:themeColor="text1"/>
        </w:rPr>
        <w:t>高知県高知市葛島1-9-50</w:t>
      </w:r>
    </w:p>
    <w:p w14:paraId="67AB474D" w14:textId="77777777" w:rsidR="00DB1713" w:rsidRDefault="00DB1713" w:rsidP="00DB1713">
      <w:pPr>
        <w:rPr>
          <w:rFonts w:ascii="ＭＳ 明朝" w:eastAsia="ＭＳ 明朝" w:hAnsi="ＭＳ 明朝"/>
          <w:color w:val="000000" w:themeColor="text1"/>
          <w:shd w:val="pct15" w:color="auto" w:fill="FFFFFF"/>
        </w:rPr>
      </w:pPr>
    </w:p>
    <w:p w14:paraId="30DB34F5"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（従業者の職種、員数及び職務の内容）</w:t>
      </w:r>
    </w:p>
    <w:p w14:paraId="648B68A1"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第５条　事業所における従業者の職種、員数及び職務の内容は次のとおりとする。</w:t>
      </w:r>
    </w:p>
    <w:p w14:paraId="5339C938" w14:textId="4D45AEE1"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（1）管理者　　　１人</w:t>
      </w:r>
      <w:r w:rsidR="001447F1">
        <w:rPr>
          <w:rFonts w:ascii="ＭＳ 明朝" w:eastAsia="ＭＳ 明朝" w:hAnsi="ＭＳ 明朝" w:hint="eastAsia"/>
          <w:color w:val="000000" w:themeColor="text1"/>
        </w:rPr>
        <w:t>（常勤兼務）</w:t>
      </w:r>
    </w:p>
    <w:p w14:paraId="6AE9564A" w14:textId="77777777" w:rsidR="00DB1713" w:rsidRDefault="00DB1713" w:rsidP="00DB1713">
      <w:pPr>
        <w:ind w:leftChars="87" w:left="183" w:firstLineChars="112" w:firstLine="235"/>
        <w:rPr>
          <w:rFonts w:ascii="ＭＳ 明朝" w:eastAsia="ＭＳ 明朝" w:hAnsi="ＭＳ 明朝"/>
          <w:color w:val="000000" w:themeColor="text1"/>
        </w:rPr>
      </w:pPr>
      <w:r>
        <w:rPr>
          <w:rFonts w:ascii="ＭＳ 明朝" w:eastAsia="ＭＳ 明朝" w:hAnsi="ＭＳ 明朝" w:hint="eastAsia"/>
          <w:color w:val="000000" w:themeColor="text1"/>
        </w:rPr>
        <w:t>管理者は、従業者に対し遵守すべき事項についての指揮命令を行う。</w:t>
      </w:r>
    </w:p>
    <w:p w14:paraId="36CC3486" w14:textId="276B7E61" w:rsidR="00DB1713" w:rsidRDefault="001447F1" w:rsidP="00DB171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理学療法士　1名</w:t>
      </w:r>
    </w:p>
    <w:p w14:paraId="239814B6" w14:textId="77777777" w:rsidR="001447F1" w:rsidRDefault="001447F1" w:rsidP="00DB1713">
      <w:pPr>
        <w:rPr>
          <w:rFonts w:ascii="ＭＳ 明朝" w:eastAsia="ＭＳ 明朝" w:hAnsi="ＭＳ 明朝"/>
          <w:strike/>
          <w:color w:val="000000" w:themeColor="text1"/>
        </w:rPr>
      </w:pPr>
    </w:p>
    <w:p w14:paraId="55B09AFB" w14:textId="73366FD7" w:rsidR="001447F1"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（営業日及び営業時間）</w:t>
      </w:r>
    </w:p>
    <w:p w14:paraId="6F859A14"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第６条　事業所の営業日及び営業時間は、次のとおりとする。</w:t>
      </w:r>
    </w:p>
    <w:p w14:paraId="7374E8D9" w14:textId="0338AA28" w:rsidR="00DB1713" w:rsidRDefault="00DB1713" w:rsidP="00DB1713">
      <w:pPr>
        <w:ind w:leftChars="88" w:left="420" w:hangingChars="112" w:hanging="235"/>
        <w:rPr>
          <w:rFonts w:ascii="ＭＳ 明朝" w:eastAsia="ＭＳ 明朝" w:hAnsi="ＭＳ 明朝"/>
          <w:color w:val="000000" w:themeColor="text1"/>
        </w:rPr>
      </w:pPr>
      <w:r>
        <w:rPr>
          <w:rFonts w:ascii="ＭＳ 明朝" w:eastAsia="ＭＳ 明朝" w:hAnsi="ＭＳ 明朝" w:hint="eastAsia"/>
          <w:color w:val="000000" w:themeColor="text1"/>
        </w:rPr>
        <w:t xml:space="preserve">(1) 営業日　</w:t>
      </w:r>
      <w:r w:rsidR="00CA3A1B">
        <w:rPr>
          <w:rFonts w:ascii="ＭＳ 明朝" w:eastAsia="ＭＳ 明朝" w:hAnsi="ＭＳ 明朝" w:hint="eastAsia"/>
          <w:color w:val="000000" w:themeColor="text1"/>
        </w:rPr>
        <w:t>月</w:t>
      </w:r>
      <w:r>
        <w:rPr>
          <w:rFonts w:ascii="ＭＳ 明朝" w:eastAsia="ＭＳ 明朝" w:hAnsi="ＭＳ 明朝" w:hint="eastAsia"/>
          <w:color w:val="000000" w:themeColor="text1"/>
        </w:rPr>
        <w:t>曜日から</w:t>
      </w:r>
      <w:r w:rsidR="00CA3A1B">
        <w:rPr>
          <w:rFonts w:ascii="ＭＳ 明朝" w:eastAsia="ＭＳ 明朝" w:hAnsi="ＭＳ 明朝" w:hint="eastAsia"/>
          <w:color w:val="000000" w:themeColor="text1"/>
        </w:rPr>
        <w:t>土</w:t>
      </w:r>
      <w:r>
        <w:rPr>
          <w:rFonts w:ascii="ＭＳ 明朝" w:eastAsia="ＭＳ 明朝" w:hAnsi="ＭＳ 明朝" w:hint="eastAsia"/>
          <w:color w:val="000000" w:themeColor="text1"/>
        </w:rPr>
        <w:t>曜日までとする。ただし、</w:t>
      </w:r>
      <w:r w:rsidR="00FE4C5E">
        <w:rPr>
          <w:rFonts w:ascii="ＭＳ 明朝" w:eastAsia="ＭＳ 明朝" w:hAnsi="ＭＳ 明朝" w:hint="eastAsia"/>
          <w:color w:val="000000" w:themeColor="text1"/>
        </w:rPr>
        <w:t>祝日および</w:t>
      </w:r>
      <w:r w:rsidR="00CA3A1B">
        <w:rPr>
          <w:rFonts w:ascii="ＭＳ 明朝" w:eastAsia="ＭＳ 明朝" w:hAnsi="ＭＳ 明朝" w:hint="eastAsia"/>
          <w:color w:val="000000" w:themeColor="text1"/>
        </w:rPr>
        <w:t>12</w:t>
      </w:r>
      <w:r>
        <w:rPr>
          <w:rFonts w:ascii="ＭＳ 明朝" w:eastAsia="ＭＳ 明朝" w:hAnsi="ＭＳ 明朝" w:hint="eastAsia"/>
          <w:color w:val="000000" w:themeColor="text1"/>
        </w:rPr>
        <w:t>月</w:t>
      </w:r>
      <w:r w:rsidR="00CA3A1B">
        <w:rPr>
          <w:rFonts w:ascii="ＭＳ 明朝" w:eastAsia="ＭＳ 明朝" w:hAnsi="ＭＳ 明朝" w:hint="eastAsia"/>
          <w:color w:val="000000" w:themeColor="text1"/>
        </w:rPr>
        <w:t>31</w:t>
      </w:r>
      <w:r>
        <w:rPr>
          <w:rFonts w:ascii="ＭＳ 明朝" w:eastAsia="ＭＳ 明朝" w:hAnsi="ＭＳ 明朝" w:hint="eastAsia"/>
          <w:color w:val="000000" w:themeColor="text1"/>
        </w:rPr>
        <w:t>日から</w:t>
      </w:r>
      <w:r w:rsidR="00CA3A1B">
        <w:rPr>
          <w:rFonts w:ascii="ＭＳ 明朝" w:eastAsia="ＭＳ 明朝" w:hAnsi="ＭＳ 明朝" w:hint="eastAsia"/>
          <w:color w:val="000000" w:themeColor="text1"/>
        </w:rPr>
        <w:t>1</w:t>
      </w:r>
      <w:r>
        <w:rPr>
          <w:rFonts w:ascii="ＭＳ 明朝" w:eastAsia="ＭＳ 明朝" w:hAnsi="ＭＳ 明朝" w:hint="eastAsia"/>
          <w:color w:val="000000" w:themeColor="text1"/>
        </w:rPr>
        <w:t>月</w:t>
      </w:r>
      <w:r w:rsidR="00CA3A1B">
        <w:rPr>
          <w:rFonts w:ascii="ＭＳ 明朝" w:eastAsia="ＭＳ 明朝" w:hAnsi="ＭＳ 明朝" w:hint="eastAsia"/>
          <w:color w:val="000000" w:themeColor="text1"/>
        </w:rPr>
        <w:t>3</w:t>
      </w:r>
      <w:r>
        <w:rPr>
          <w:rFonts w:ascii="ＭＳ 明朝" w:eastAsia="ＭＳ 明朝" w:hAnsi="ＭＳ 明朝" w:hint="eastAsia"/>
          <w:color w:val="000000" w:themeColor="text1"/>
        </w:rPr>
        <w:t>日までを除く。</w:t>
      </w:r>
    </w:p>
    <w:p w14:paraId="6715C923" w14:textId="26E243C6" w:rsidR="00DB1713" w:rsidRDefault="00DB1713" w:rsidP="00DB1713">
      <w:pPr>
        <w:ind w:leftChars="20" w:left="42" w:firstLineChars="67" w:firstLine="141"/>
        <w:rPr>
          <w:rFonts w:ascii="ＭＳ 明朝" w:eastAsia="ＭＳ 明朝" w:hAnsi="ＭＳ 明朝"/>
          <w:color w:val="000000" w:themeColor="text1"/>
        </w:rPr>
      </w:pPr>
      <w:r>
        <w:rPr>
          <w:rFonts w:ascii="ＭＳ 明朝" w:eastAsia="ＭＳ 明朝" w:hAnsi="ＭＳ 明朝" w:hint="eastAsia"/>
          <w:color w:val="000000" w:themeColor="text1"/>
        </w:rPr>
        <w:t>(2) 営業時間　午前</w:t>
      </w:r>
      <w:r w:rsidR="001447F1">
        <w:rPr>
          <w:rFonts w:ascii="ＭＳ 明朝" w:eastAsia="ＭＳ 明朝" w:hAnsi="ＭＳ 明朝" w:hint="eastAsia"/>
          <w:color w:val="000000" w:themeColor="text1"/>
        </w:rPr>
        <w:t>8</w:t>
      </w:r>
      <w:r>
        <w:rPr>
          <w:rFonts w:ascii="ＭＳ 明朝" w:eastAsia="ＭＳ 明朝" w:hAnsi="ＭＳ 明朝" w:hint="eastAsia"/>
          <w:color w:val="000000" w:themeColor="text1"/>
        </w:rPr>
        <w:t>時</w:t>
      </w:r>
      <w:r w:rsidR="001447F1">
        <w:rPr>
          <w:rFonts w:ascii="ＭＳ 明朝" w:eastAsia="ＭＳ 明朝" w:hAnsi="ＭＳ 明朝" w:hint="eastAsia"/>
          <w:color w:val="000000" w:themeColor="text1"/>
        </w:rPr>
        <w:t>30</w:t>
      </w:r>
      <w:r w:rsidR="00A43D1D">
        <w:rPr>
          <w:rFonts w:ascii="ＭＳ 明朝" w:eastAsia="ＭＳ 明朝" w:hAnsi="ＭＳ 明朝" w:hint="eastAsia"/>
          <w:color w:val="000000" w:themeColor="text1"/>
        </w:rPr>
        <w:t>分</w:t>
      </w:r>
      <w:r>
        <w:rPr>
          <w:rFonts w:ascii="ＭＳ 明朝" w:eastAsia="ＭＳ 明朝" w:hAnsi="ＭＳ 明朝" w:hint="eastAsia"/>
          <w:color w:val="000000" w:themeColor="text1"/>
        </w:rPr>
        <w:t>～午後</w:t>
      </w:r>
      <w:r w:rsidR="00A43D1D">
        <w:rPr>
          <w:rFonts w:ascii="ＭＳ 明朝" w:eastAsia="ＭＳ 明朝" w:hAnsi="ＭＳ 明朝" w:hint="eastAsia"/>
          <w:color w:val="000000" w:themeColor="text1"/>
        </w:rPr>
        <w:t>5</w:t>
      </w:r>
      <w:r>
        <w:rPr>
          <w:rFonts w:ascii="ＭＳ 明朝" w:eastAsia="ＭＳ 明朝" w:hAnsi="ＭＳ 明朝" w:hint="eastAsia"/>
          <w:color w:val="000000" w:themeColor="text1"/>
        </w:rPr>
        <w:t>時</w:t>
      </w:r>
      <w:r w:rsidR="001447F1">
        <w:rPr>
          <w:rFonts w:ascii="ＭＳ 明朝" w:eastAsia="ＭＳ 明朝" w:hAnsi="ＭＳ 明朝" w:hint="eastAsia"/>
          <w:color w:val="000000" w:themeColor="text1"/>
        </w:rPr>
        <w:t>30</w:t>
      </w:r>
      <w:r w:rsidR="00A43D1D">
        <w:rPr>
          <w:rFonts w:ascii="ＭＳ 明朝" w:eastAsia="ＭＳ 明朝" w:hAnsi="ＭＳ 明朝" w:hint="eastAsia"/>
          <w:color w:val="000000" w:themeColor="text1"/>
        </w:rPr>
        <w:t>分</w:t>
      </w:r>
      <w:r>
        <w:rPr>
          <w:rFonts w:ascii="ＭＳ 明朝" w:eastAsia="ＭＳ 明朝" w:hAnsi="ＭＳ 明朝" w:hint="eastAsia"/>
          <w:color w:val="000000" w:themeColor="text1"/>
        </w:rPr>
        <w:t>までとする。</w:t>
      </w:r>
    </w:p>
    <w:p w14:paraId="49D22ABE" w14:textId="33A20B41" w:rsidR="00DB1713" w:rsidRDefault="00DB1713" w:rsidP="00DB1713">
      <w:pPr>
        <w:ind w:leftChars="87" w:left="183" w:firstLine="1"/>
        <w:rPr>
          <w:rFonts w:ascii="ＭＳ 明朝" w:eastAsia="ＭＳ 明朝" w:hAnsi="ＭＳ 明朝"/>
          <w:color w:val="000000" w:themeColor="text1"/>
        </w:rPr>
      </w:pPr>
      <w:r>
        <w:rPr>
          <w:rFonts w:ascii="ＭＳ 明朝" w:eastAsia="ＭＳ 明朝" w:hAnsi="ＭＳ 明朝" w:hint="eastAsia"/>
          <w:color w:val="000000" w:themeColor="text1"/>
        </w:rPr>
        <w:t>(3) サービス提供時間　午前</w:t>
      </w:r>
      <w:r w:rsidR="00A43D1D">
        <w:rPr>
          <w:rFonts w:ascii="ＭＳ 明朝" w:eastAsia="ＭＳ 明朝" w:hAnsi="ＭＳ 明朝" w:hint="eastAsia"/>
          <w:color w:val="000000" w:themeColor="text1"/>
        </w:rPr>
        <w:t>9</w:t>
      </w:r>
      <w:r>
        <w:rPr>
          <w:rFonts w:ascii="ＭＳ 明朝" w:eastAsia="ＭＳ 明朝" w:hAnsi="ＭＳ 明朝" w:hint="eastAsia"/>
          <w:color w:val="000000" w:themeColor="text1"/>
        </w:rPr>
        <w:t>時</w:t>
      </w:r>
      <w:r w:rsidR="001447F1">
        <w:rPr>
          <w:rFonts w:ascii="ＭＳ 明朝" w:eastAsia="ＭＳ 明朝" w:hAnsi="ＭＳ 明朝" w:hint="eastAsia"/>
          <w:color w:val="000000" w:themeColor="text1"/>
        </w:rPr>
        <w:t>00</w:t>
      </w:r>
      <w:r w:rsidR="00A43D1D">
        <w:rPr>
          <w:rFonts w:ascii="ＭＳ 明朝" w:eastAsia="ＭＳ 明朝" w:hAnsi="ＭＳ 明朝" w:hint="eastAsia"/>
          <w:color w:val="000000" w:themeColor="text1"/>
        </w:rPr>
        <w:t>分</w:t>
      </w:r>
      <w:r>
        <w:rPr>
          <w:rFonts w:ascii="ＭＳ 明朝" w:eastAsia="ＭＳ 明朝" w:hAnsi="ＭＳ 明朝" w:hint="eastAsia"/>
          <w:color w:val="000000" w:themeColor="text1"/>
        </w:rPr>
        <w:t>～午後</w:t>
      </w:r>
      <w:r w:rsidR="001447F1">
        <w:rPr>
          <w:rFonts w:ascii="ＭＳ 明朝" w:eastAsia="ＭＳ 明朝" w:hAnsi="ＭＳ 明朝" w:hint="eastAsia"/>
          <w:color w:val="000000" w:themeColor="text1"/>
        </w:rPr>
        <w:t>5</w:t>
      </w:r>
      <w:r>
        <w:rPr>
          <w:rFonts w:ascii="ＭＳ 明朝" w:eastAsia="ＭＳ 明朝" w:hAnsi="ＭＳ 明朝" w:hint="eastAsia"/>
          <w:color w:val="000000" w:themeColor="text1"/>
        </w:rPr>
        <w:t>時</w:t>
      </w:r>
      <w:r w:rsidR="001447F1">
        <w:rPr>
          <w:rFonts w:ascii="ＭＳ 明朝" w:eastAsia="ＭＳ 明朝" w:hAnsi="ＭＳ 明朝" w:hint="eastAsia"/>
          <w:color w:val="000000" w:themeColor="text1"/>
        </w:rPr>
        <w:t>30</w:t>
      </w:r>
      <w:r w:rsidR="00A43D1D">
        <w:rPr>
          <w:rFonts w:ascii="ＭＳ 明朝" w:eastAsia="ＭＳ 明朝" w:hAnsi="ＭＳ 明朝" w:hint="eastAsia"/>
          <w:color w:val="000000" w:themeColor="text1"/>
        </w:rPr>
        <w:t>分</w:t>
      </w:r>
      <w:r>
        <w:rPr>
          <w:rFonts w:ascii="ＭＳ 明朝" w:eastAsia="ＭＳ 明朝" w:hAnsi="ＭＳ 明朝" w:hint="eastAsia"/>
          <w:color w:val="000000" w:themeColor="text1"/>
        </w:rPr>
        <w:t xml:space="preserve">　</w:t>
      </w:r>
    </w:p>
    <w:p w14:paraId="79BC9E18" w14:textId="77777777" w:rsidR="00DB1713" w:rsidRDefault="00DB1713" w:rsidP="00DB1713">
      <w:pPr>
        <w:rPr>
          <w:rFonts w:ascii="ＭＳ 明朝" w:eastAsia="ＭＳ 明朝" w:hAnsi="ＭＳ 明朝"/>
          <w:color w:val="000000" w:themeColor="text1"/>
          <w:shd w:val="pct15" w:color="auto" w:fill="FFFFFF"/>
        </w:rPr>
      </w:pPr>
    </w:p>
    <w:p w14:paraId="5409F6AE" w14:textId="54AC655C"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（指定（介護予防）</w:t>
      </w:r>
      <w:r w:rsidR="001447F1">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リハビリテーションの内容）</w:t>
      </w:r>
    </w:p>
    <w:p w14:paraId="1D4943B6"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第８条　指定（介護予防）通所リハビリテーションの内容は、次のとおりとする。</w:t>
      </w:r>
    </w:p>
    <w:p w14:paraId="1EB75012" w14:textId="66A25C7D"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(1)（介護予防）</w:t>
      </w:r>
      <w:r w:rsidR="001447F1">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リハビリテーション計画の作成</w:t>
      </w:r>
    </w:p>
    <w:p w14:paraId="14ACA627" w14:textId="2FF7BC63" w:rsidR="00DB1713" w:rsidRDefault="00DB1713" w:rsidP="00DB1713">
      <w:pPr>
        <w:rPr>
          <w:rFonts w:ascii="ＭＳ 明朝" w:eastAsia="ＭＳ 明朝" w:hAnsi="ＭＳ 明朝"/>
          <w:color w:val="000000" w:themeColor="text1"/>
          <w:szCs w:val="24"/>
        </w:rPr>
      </w:pPr>
      <w:r>
        <w:rPr>
          <w:rFonts w:ascii="ＭＳ 明朝" w:eastAsia="ＭＳ 明朝" w:hAnsi="ＭＳ 明朝" w:hint="eastAsia"/>
          <w:color w:val="000000" w:themeColor="text1"/>
        </w:rPr>
        <w:t>(2)</w:t>
      </w:r>
      <w:r>
        <w:rPr>
          <w:rFonts w:ascii="ＭＳ 明朝" w:eastAsia="ＭＳ 明朝" w:hAnsi="ＭＳ 明朝" w:hint="eastAsia"/>
          <w:color w:val="000000" w:themeColor="text1"/>
          <w:szCs w:val="24"/>
        </w:rPr>
        <w:t xml:space="preserve"> （介護予防）</w:t>
      </w:r>
      <w:r w:rsidR="001447F1">
        <w:rPr>
          <w:rFonts w:ascii="ＭＳ 明朝" w:eastAsia="ＭＳ 明朝" w:hAnsi="ＭＳ 明朝" w:hint="eastAsia"/>
          <w:color w:val="000000" w:themeColor="text1"/>
          <w:szCs w:val="24"/>
        </w:rPr>
        <w:t>訪問</w:t>
      </w:r>
      <w:r>
        <w:rPr>
          <w:rFonts w:ascii="ＭＳ 明朝" w:eastAsia="ＭＳ 明朝" w:hAnsi="ＭＳ 明朝" w:hint="eastAsia"/>
          <w:color w:val="000000" w:themeColor="text1"/>
          <w:szCs w:val="24"/>
        </w:rPr>
        <w:t>リハビリテーション計画に基づく</w:t>
      </w:r>
      <w:r w:rsidR="001447F1">
        <w:rPr>
          <w:rFonts w:ascii="ＭＳ 明朝" w:eastAsia="ＭＳ 明朝" w:hAnsi="ＭＳ 明朝" w:hint="eastAsia"/>
          <w:color w:val="000000" w:themeColor="text1"/>
          <w:szCs w:val="24"/>
        </w:rPr>
        <w:t>訪問リハビリテーションの提供</w:t>
      </w:r>
    </w:p>
    <w:p w14:paraId="3E6EF13F" w14:textId="77777777" w:rsidR="00DB1713" w:rsidRDefault="00DB1713" w:rsidP="00DB1713">
      <w:pPr>
        <w:rPr>
          <w:rFonts w:ascii="ＭＳ 明朝" w:eastAsia="ＭＳ 明朝" w:hAnsi="ＭＳ 明朝"/>
          <w:color w:val="000000" w:themeColor="text1"/>
          <w:shd w:val="pct15" w:color="auto" w:fill="FFFFFF"/>
        </w:rPr>
      </w:pPr>
    </w:p>
    <w:p w14:paraId="4129D7E0"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（利用料等）</w:t>
      </w:r>
    </w:p>
    <w:p w14:paraId="7D4B8BFB" w14:textId="456588D8"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第９条　指定</w:t>
      </w:r>
      <w:r w:rsidR="001447F1">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リハビリテーションを提供した場合の利用料の額は、介護報酬告示上の額とし、そのサービスが法定代理受領サービスであるときは、</w:t>
      </w:r>
      <w:r>
        <w:rPr>
          <w:rStyle w:val="a3"/>
          <w:rFonts w:ascii="ＭＳ 明朝" w:eastAsia="ＭＳ 明朝" w:hAnsi="ＭＳ 明朝" w:hint="eastAsia"/>
          <w:b w:val="0"/>
          <w:color w:val="000000" w:themeColor="text1"/>
        </w:rPr>
        <w:t>利用料のうち各利用者の負担割合に応じた額</w:t>
      </w:r>
      <w:r>
        <w:rPr>
          <w:rFonts w:ascii="ＭＳ 明朝" w:eastAsia="ＭＳ 明朝" w:hAnsi="ＭＳ 明朝" w:hint="eastAsia"/>
          <w:color w:val="000000" w:themeColor="text1"/>
        </w:rPr>
        <w:t>の支払いを受けるものとする。</w:t>
      </w:r>
    </w:p>
    <w:p w14:paraId="564613B1" w14:textId="04E8B9DD"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指定介護予防</w:t>
      </w:r>
      <w:r w:rsidR="001447F1">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リハビリテーションを提供した場合の利用料の額は、介護報酬の告示上の額（月単位）とし、そのサービスが法定代理受領サービスであるときは、</w:t>
      </w:r>
      <w:r>
        <w:rPr>
          <w:rStyle w:val="a3"/>
          <w:rFonts w:ascii="ＭＳ 明朝" w:eastAsia="ＭＳ 明朝" w:hAnsi="ＭＳ 明朝" w:hint="eastAsia"/>
          <w:b w:val="0"/>
          <w:color w:val="000000" w:themeColor="text1"/>
          <w:sz w:val="22"/>
        </w:rPr>
        <w:t>利用料のうち各利用者の負担割合に応じた額</w:t>
      </w:r>
      <w:r>
        <w:rPr>
          <w:rFonts w:ascii="ＭＳ 明朝" w:eastAsia="ＭＳ 明朝" w:hAnsi="ＭＳ 明朝" w:hint="eastAsia"/>
          <w:color w:val="000000" w:themeColor="text1"/>
        </w:rPr>
        <w:t>の支払いを受けるものとする。</w:t>
      </w:r>
    </w:p>
    <w:p w14:paraId="596E62B6"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法定代理受領サービスに該当しない指定（介護予防）通所リハビリテーションに係る利用料の額は、「指定居宅サービスに要する費用の額の算定に関する基準（平成12年２月10日厚生労働省告示第19号）」又は「指定介護予防サービスに要する費用の額の算定に関する基準」（平成18年３月14日厚生労働省告示第127号）によるものとし、法定代理受領サービスの利用料との間に不合理な差額が生じないようにするものとする。</w:t>
      </w:r>
    </w:p>
    <w:p w14:paraId="02C6367E" w14:textId="655E8F93" w:rsidR="00171AAB" w:rsidRDefault="00857A57" w:rsidP="00171AAB">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DB1713">
        <w:rPr>
          <w:rFonts w:ascii="ＭＳ 明朝" w:eastAsia="ＭＳ 明朝" w:hAnsi="ＭＳ 明朝" w:hint="eastAsia"/>
          <w:color w:val="000000" w:themeColor="text1"/>
        </w:rPr>
        <w:t xml:space="preserve">　</w:t>
      </w:r>
      <w:r w:rsidR="00171AAB">
        <w:rPr>
          <w:rFonts w:ascii="ＭＳ 明朝" w:eastAsia="ＭＳ 明朝" w:hAnsi="ＭＳ 明朝" w:hint="eastAsia"/>
          <w:color w:val="000000" w:themeColor="text1"/>
        </w:rPr>
        <w:t>利用料等の支払を受けたときは、領収書を交付する。</w:t>
      </w:r>
    </w:p>
    <w:p w14:paraId="4D4809FF" w14:textId="09253F9E" w:rsidR="00DB1713" w:rsidRPr="00171AAB" w:rsidRDefault="00DB1713" w:rsidP="00DB1713">
      <w:pPr>
        <w:ind w:left="210" w:hangingChars="100" w:hanging="210"/>
        <w:rPr>
          <w:rFonts w:ascii="ＭＳ 明朝" w:eastAsia="ＭＳ 明朝" w:hAnsi="ＭＳ 明朝"/>
          <w:color w:val="000000" w:themeColor="text1"/>
        </w:rPr>
      </w:pPr>
    </w:p>
    <w:p w14:paraId="5FB456BF" w14:textId="2B50D166" w:rsidR="00DB1713" w:rsidRDefault="00857A57"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DB1713">
        <w:rPr>
          <w:rFonts w:ascii="ＭＳ 明朝" w:eastAsia="ＭＳ 明朝" w:hAnsi="ＭＳ 明朝" w:hint="eastAsia"/>
          <w:color w:val="000000" w:themeColor="text1"/>
        </w:rPr>
        <w:t xml:space="preserve">　</w:t>
      </w:r>
      <w:r w:rsidR="00171AAB">
        <w:rPr>
          <w:rFonts w:ascii="ＭＳ 明朝" w:eastAsia="ＭＳ 明朝" w:hAnsi="ＭＳ 明朝" w:hint="eastAsia"/>
          <w:color w:val="000000" w:themeColor="text1"/>
        </w:rPr>
        <w:t>指定（介護予防）</w:t>
      </w:r>
      <w:r>
        <w:rPr>
          <w:rFonts w:ascii="ＭＳ 明朝" w:eastAsia="ＭＳ 明朝" w:hAnsi="ＭＳ 明朝" w:hint="eastAsia"/>
          <w:color w:val="000000" w:themeColor="text1"/>
        </w:rPr>
        <w:t>訪問</w:t>
      </w:r>
      <w:r w:rsidR="00171AAB">
        <w:rPr>
          <w:rFonts w:ascii="ＭＳ 明朝" w:eastAsia="ＭＳ 明朝" w:hAnsi="ＭＳ 明朝" w:hint="eastAsia"/>
          <w:color w:val="000000" w:themeColor="text1"/>
        </w:rPr>
        <w:t>リハビリテーションの提供の開始に当たっては、あらかじめ、利用者又はその家族に対し、当該サービスの内容及び費用について説明を行い、利用者の同意を得るものとする。</w:t>
      </w:r>
    </w:p>
    <w:p w14:paraId="1DE07A93" w14:textId="77777777" w:rsidR="00DB1713" w:rsidRDefault="00DB1713" w:rsidP="00DB1713">
      <w:pPr>
        <w:rPr>
          <w:rFonts w:ascii="ＭＳ 明朝" w:eastAsia="ＭＳ 明朝" w:hAnsi="ＭＳ 明朝"/>
          <w:color w:val="000000" w:themeColor="text1"/>
        </w:rPr>
      </w:pPr>
    </w:p>
    <w:p w14:paraId="47CB205C"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（通常の事業の実施地域）</w:t>
      </w:r>
    </w:p>
    <w:p w14:paraId="068FE226" w14:textId="1FDE81E5" w:rsidR="00DB1713" w:rsidRDefault="00DB1713" w:rsidP="007B534A">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第10条　通常の事業の実施地域は</w:t>
      </w:r>
      <w:r w:rsidR="007B534A">
        <w:rPr>
          <w:rFonts w:ascii="ＭＳ 明朝" w:eastAsia="ＭＳ 明朝" w:hAnsi="ＭＳ 明朝" w:hint="eastAsia"/>
          <w:color w:val="000000" w:themeColor="text1"/>
        </w:rPr>
        <w:t>高知市</w:t>
      </w:r>
      <w:r w:rsidR="00857A57">
        <w:rPr>
          <w:rFonts w:ascii="ＭＳ 明朝" w:eastAsia="ＭＳ 明朝" w:hAnsi="ＭＳ 明朝" w:hint="eastAsia"/>
          <w:color w:val="000000" w:themeColor="text1"/>
        </w:rPr>
        <w:t>・南国市</w:t>
      </w:r>
      <w:r>
        <w:rPr>
          <w:rFonts w:ascii="ＭＳ 明朝" w:eastAsia="ＭＳ 明朝" w:hAnsi="ＭＳ 明朝" w:hint="eastAsia"/>
          <w:color w:val="000000" w:themeColor="text1"/>
        </w:rPr>
        <w:t>の区域とする。</w:t>
      </w:r>
    </w:p>
    <w:p w14:paraId="55D578BC" w14:textId="77777777" w:rsidR="00857A57" w:rsidRPr="007B534A" w:rsidRDefault="00857A57" w:rsidP="007B534A">
      <w:pPr>
        <w:ind w:left="210" w:hangingChars="100" w:hanging="210"/>
        <w:rPr>
          <w:rFonts w:ascii="ＭＳ 明朝" w:eastAsia="ＭＳ 明朝" w:hAnsi="ＭＳ 明朝"/>
          <w:color w:val="000000" w:themeColor="text1"/>
        </w:rPr>
      </w:pPr>
    </w:p>
    <w:p w14:paraId="01867A7E" w14:textId="1F15EBF9" w:rsidR="00857A57" w:rsidRPr="00484829" w:rsidRDefault="00DB1713" w:rsidP="00DB1713">
      <w:pPr>
        <w:rPr>
          <w:rFonts w:ascii="ＭＳ 明朝" w:eastAsia="ＭＳ 明朝" w:hAnsi="ＭＳ 明朝"/>
          <w:color w:val="000000" w:themeColor="text1"/>
        </w:rPr>
      </w:pPr>
      <w:r w:rsidRPr="00484829">
        <w:rPr>
          <w:rFonts w:ascii="ＭＳ 明朝" w:eastAsia="ＭＳ 明朝" w:hAnsi="ＭＳ 明朝" w:hint="eastAsia"/>
          <w:color w:val="000000" w:themeColor="text1"/>
        </w:rPr>
        <w:t>（サービス利用に当たっての留意事項）</w:t>
      </w:r>
    </w:p>
    <w:p w14:paraId="2C73E95D" w14:textId="586E4104"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第11条　利用者は指定（介護予防）</w:t>
      </w:r>
      <w:r w:rsidR="00857A57">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リハビリテーションの提供を受ける際には、</w:t>
      </w:r>
      <w:r w:rsidR="00857A57">
        <w:rPr>
          <w:rFonts w:ascii="ＭＳ 明朝" w:eastAsia="ＭＳ 明朝" w:hAnsi="ＭＳ 明朝" w:hint="eastAsia"/>
          <w:color w:val="000000" w:themeColor="text1"/>
        </w:rPr>
        <w:t>当院がかかりつけ医の場合、訪問リハビリテーション主治医の診察を3ヶ月に１回受ける必要がある。</w:t>
      </w:r>
    </w:p>
    <w:p w14:paraId="76B6CCDE" w14:textId="77777777" w:rsidR="00DB1713" w:rsidRDefault="00DB1713" w:rsidP="00DB1713">
      <w:pPr>
        <w:rPr>
          <w:rFonts w:ascii="ＭＳ 明朝" w:eastAsia="ＭＳ 明朝" w:hAnsi="ＭＳ 明朝"/>
          <w:color w:val="000000" w:themeColor="text1"/>
        </w:rPr>
      </w:pPr>
    </w:p>
    <w:p w14:paraId="5DDE63B2"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（緊急時等における対応方法）</w:t>
      </w:r>
    </w:p>
    <w:p w14:paraId="37A39807" w14:textId="5A6517B6"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第12条　従業者は、指定（介護予防）</w:t>
      </w:r>
      <w:r w:rsidR="00857A57">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リハビリテーションの提供を行っているときに利用者に病状の急変、その他緊急事態が生じたときは、速やかに主治医に連絡</w:t>
      </w:r>
      <w:r w:rsidR="00857A57">
        <w:rPr>
          <w:rFonts w:ascii="ＭＳ 明朝" w:eastAsia="ＭＳ 明朝" w:hAnsi="ＭＳ 明朝" w:hint="eastAsia"/>
          <w:color w:val="000000" w:themeColor="text1"/>
        </w:rPr>
        <w:t>し対応する。</w:t>
      </w:r>
    </w:p>
    <w:p w14:paraId="1A0C21C2"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利用者に対する指定（介護予防）通所リハビリテーションの提供により事故が発生した場合は、市町村、当該利用者の家族、当該利用者に係る居宅介護支援事業者等に連絡を行うとともに、必要な措置を講ずるものとする。</w:t>
      </w:r>
    </w:p>
    <w:p w14:paraId="5E77C174"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事業者は、前項の事故の状況及び事故に際して採った処置の状況について記録するものとする。</w:t>
      </w:r>
    </w:p>
    <w:p w14:paraId="33455EE6" w14:textId="09D00523"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　事業者は、利用者に対する指定（介護予防）</w:t>
      </w:r>
      <w:r w:rsidR="00857A57">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リハビリテーションの提供により賠償すべき事故が発生した場合には、損害賠償を速やかに行うものとする。</w:t>
      </w:r>
    </w:p>
    <w:p w14:paraId="07567CA4" w14:textId="77777777" w:rsidR="00DB1713" w:rsidRDefault="00DB1713" w:rsidP="00DB1713">
      <w:pPr>
        <w:rPr>
          <w:rFonts w:ascii="ＭＳ 明朝" w:eastAsia="ＭＳ 明朝" w:hAnsi="ＭＳ 明朝"/>
          <w:color w:val="000000" w:themeColor="text1"/>
        </w:rPr>
      </w:pPr>
    </w:p>
    <w:p w14:paraId="1BF86650"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（非常災害対策）</w:t>
      </w:r>
    </w:p>
    <w:p w14:paraId="2379D086" w14:textId="54D43EE1"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第13条　事業者は、利用者の特性及び事業所の周辺地域の環境等を踏まえ、火災、地震、津波、風水害等の非常災害ごとに、当該非常災害時における利用者の安全の確保のための体制、避難の方法等を定めた計画(以下「防災計画」という。)を策定し、定期的に従業者に周知するものとする。</w:t>
      </w:r>
    </w:p>
    <w:p w14:paraId="134166C5" w14:textId="03849D4D"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防災計画に基づき、非常災害時の関係機関への通報及び関係機関との連携の体制並びに利用者を円滑に避難誘導するための体制を整備し、定期的に、これらの体制について従業者及び利用者に周知するとともに、避難訓練、救出訓練その他必要な訓練を年</w:t>
      </w:r>
      <w:r w:rsidR="007B534A">
        <w:rPr>
          <w:rFonts w:ascii="ＭＳ 明朝" w:eastAsia="ＭＳ 明朝" w:hAnsi="ＭＳ 明朝" w:hint="eastAsia"/>
          <w:color w:val="000000" w:themeColor="text1"/>
        </w:rPr>
        <w:t>2</w:t>
      </w:r>
      <w:r>
        <w:rPr>
          <w:rFonts w:ascii="ＭＳ 明朝" w:eastAsia="ＭＳ 明朝" w:hAnsi="ＭＳ 明朝" w:hint="eastAsia"/>
          <w:color w:val="000000" w:themeColor="text1"/>
        </w:rPr>
        <w:t>回行うものとする。</w:t>
      </w:r>
    </w:p>
    <w:p w14:paraId="4F104EFC" w14:textId="77777777" w:rsidR="00DB1713" w:rsidRDefault="00DB1713" w:rsidP="00DB1713">
      <w:pPr>
        <w:ind w:left="183" w:hangingChars="87" w:hanging="183"/>
        <w:rPr>
          <w:rFonts w:ascii="ＭＳ 明朝" w:eastAsia="ＭＳ 明朝" w:hAnsi="ＭＳ 明朝"/>
          <w:color w:val="000000" w:themeColor="text1"/>
        </w:rPr>
      </w:pPr>
      <w:r>
        <w:rPr>
          <w:rFonts w:ascii="ＭＳ 明朝" w:eastAsia="ＭＳ 明朝" w:hAnsi="ＭＳ 明朝" w:hint="eastAsia"/>
          <w:color w:val="000000" w:themeColor="text1"/>
        </w:rPr>
        <w:t>３　事業者は、前項に規定する非常災害時の関係機関への通報及び関係機関との連携の体制を整備するに当たっては、市、他の居宅サービス事業者その他の保健医療サービス又は福祉サービスを提供する者及び地域住民と相互に支援及び協力が行われるように、その整</w:t>
      </w:r>
      <w:r>
        <w:rPr>
          <w:rFonts w:ascii="ＭＳ 明朝" w:eastAsia="ＭＳ 明朝" w:hAnsi="ＭＳ 明朝" w:hint="eastAsia"/>
          <w:color w:val="000000" w:themeColor="text1"/>
        </w:rPr>
        <w:lastRenderedPageBreak/>
        <w:t>備に努めるものとする。</w:t>
      </w:r>
    </w:p>
    <w:p w14:paraId="3FB2F4F6"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　事業者は、第２項に規定する訓練の実施に当たっては、地域住民の参加が得られるよう連携に努めるものとする。</w:t>
      </w:r>
    </w:p>
    <w:p w14:paraId="4F6C4BEC" w14:textId="222E5368" w:rsidR="00DB1713" w:rsidRDefault="00DB1713" w:rsidP="00DB1713">
      <w:pPr>
        <w:ind w:left="183" w:hangingChars="87" w:hanging="183"/>
        <w:rPr>
          <w:rFonts w:ascii="ＭＳ 明朝" w:eastAsia="ＭＳ 明朝" w:hAnsi="ＭＳ 明朝"/>
          <w:color w:val="000000" w:themeColor="text1"/>
        </w:rPr>
      </w:pPr>
      <w:r>
        <w:rPr>
          <w:rFonts w:ascii="ＭＳ 明朝" w:eastAsia="ＭＳ 明朝" w:hAnsi="ＭＳ 明朝" w:hint="eastAsia"/>
          <w:color w:val="000000" w:themeColor="text1"/>
        </w:rPr>
        <w:t>５　事業者は、第２項に規定する訓練の結果に基づき、防災計画の検証を行い、必要に応じて防災計画の見直しを行うものとする。</w:t>
      </w:r>
    </w:p>
    <w:p w14:paraId="08A96C50" w14:textId="77777777" w:rsidR="00DB1713" w:rsidRDefault="00DB1713" w:rsidP="00DB1713">
      <w:pPr>
        <w:ind w:left="183" w:hangingChars="87" w:hanging="183"/>
        <w:rPr>
          <w:rFonts w:ascii="ＭＳ 明朝" w:eastAsia="ＭＳ 明朝" w:hAnsi="ＭＳ 明朝"/>
          <w:color w:val="000000" w:themeColor="text1"/>
        </w:rPr>
      </w:pPr>
      <w:r>
        <w:rPr>
          <w:rFonts w:ascii="ＭＳ 明朝" w:eastAsia="ＭＳ 明朝" w:hAnsi="ＭＳ 明朝" w:hint="eastAsia"/>
          <w:color w:val="000000" w:themeColor="text1"/>
        </w:rPr>
        <w:t>６　事業者は、非常災害時において、身体等の状況が医療機関へ入院し、又は社会福祉施設等へ入所するに至らない程度の者であって、避難所での生活が適当でないと市長が認めたものの受入れに配慮するものとする。</w:t>
      </w:r>
    </w:p>
    <w:p w14:paraId="66ACE8CA" w14:textId="77777777" w:rsidR="00DB1713" w:rsidRDefault="00DB1713" w:rsidP="00DB1713">
      <w:pPr>
        <w:rPr>
          <w:rFonts w:ascii="ＭＳ 明朝" w:eastAsia="ＭＳ 明朝" w:hAnsi="ＭＳ 明朝"/>
          <w:color w:val="000000" w:themeColor="text1"/>
          <w:shd w:val="pct15" w:color="auto" w:fill="FFFFFF"/>
        </w:rPr>
      </w:pPr>
    </w:p>
    <w:p w14:paraId="126B8246"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（衛生管理等）</w:t>
      </w:r>
    </w:p>
    <w:p w14:paraId="417178B1" w14:textId="0C61C2BF"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第14条　事業者は、医薬品及び医療用具の管理を適正に行うものとする。</w:t>
      </w:r>
    </w:p>
    <w:p w14:paraId="39300028"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事業者は、事業所において感染症が発生し、又はまん延しないように次に掲げる措置を講じるものとする。</w:t>
      </w:r>
    </w:p>
    <w:p w14:paraId="0182E0EB" w14:textId="77777777" w:rsidR="00DB1713" w:rsidRDefault="00DB1713" w:rsidP="00DB1713">
      <w:pPr>
        <w:ind w:left="467" w:hanging="283"/>
        <w:rPr>
          <w:rFonts w:ascii="ＭＳ 明朝" w:eastAsia="ＭＳ 明朝" w:hAnsi="ＭＳ 明朝"/>
          <w:color w:val="000000" w:themeColor="text1"/>
        </w:rPr>
      </w:pPr>
      <w:r>
        <w:rPr>
          <w:rFonts w:ascii="ＭＳ 明朝" w:eastAsia="ＭＳ 明朝" w:hAnsi="ＭＳ 明朝" w:hint="eastAsia"/>
          <w:color w:val="000000" w:themeColor="text1"/>
        </w:rPr>
        <w:t>(1) 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こと。</w:t>
      </w:r>
    </w:p>
    <w:p w14:paraId="14FB3772" w14:textId="77777777" w:rsidR="00DB1713" w:rsidRDefault="00DB1713" w:rsidP="00DB1713">
      <w:pPr>
        <w:ind w:leftChars="87" w:left="467" w:hanging="284"/>
        <w:rPr>
          <w:rFonts w:ascii="ＭＳ 明朝" w:eastAsia="ＭＳ 明朝" w:hAnsi="ＭＳ 明朝"/>
          <w:color w:val="000000" w:themeColor="text1"/>
        </w:rPr>
      </w:pPr>
      <w:r>
        <w:rPr>
          <w:rFonts w:ascii="ＭＳ 明朝" w:eastAsia="ＭＳ 明朝" w:hAnsi="ＭＳ 明朝" w:hint="eastAsia"/>
          <w:color w:val="000000" w:themeColor="text1"/>
        </w:rPr>
        <w:t>(2) 事業所における感染症の予防及びまん延の防止のための指針を整備すること。</w:t>
      </w:r>
    </w:p>
    <w:p w14:paraId="048ABA01" w14:textId="77777777" w:rsidR="00DB1713" w:rsidRDefault="00DB1713" w:rsidP="00DB1713">
      <w:pPr>
        <w:ind w:leftChars="89" w:left="470" w:hanging="283"/>
        <w:rPr>
          <w:rFonts w:ascii="ＭＳ 明朝" w:eastAsia="ＭＳ 明朝" w:hAnsi="ＭＳ 明朝"/>
          <w:color w:val="000000" w:themeColor="text1"/>
        </w:rPr>
      </w:pPr>
      <w:r>
        <w:rPr>
          <w:rFonts w:ascii="ＭＳ 明朝" w:eastAsia="ＭＳ 明朝" w:hAnsi="ＭＳ 明朝" w:hint="eastAsia"/>
          <w:color w:val="000000" w:themeColor="text1"/>
        </w:rPr>
        <w:t>(3) 事業所において、従業者に対し、感染症の予防及びまん延の防止のための研修及び訓練を定期的に実施すること。</w:t>
      </w:r>
    </w:p>
    <w:p w14:paraId="590E7012" w14:textId="77777777" w:rsidR="00DB1713" w:rsidRDefault="00DB1713" w:rsidP="00DB1713">
      <w:pPr>
        <w:rPr>
          <w:rFonts w:ascii="ＭＳ 明朝" w:eastAsia="ＭＳ 明朝" w:hAnsi="ＭＳ 明朝"/>
          <w:color w:val="000000" w:themeColor="text1"/>
          <w:shd w:val="pct15" w:color="auto" w:fill="FFFFFF"/>
        </w:rPr>
      </w:pPr>
    </w:p>
    <w:p w14:paraId="19EE5179"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（苦情処理）</w:t>
      </w:r>
    </w:p>
    <w:p w14:paraId="66B8528A" w14:textId="5383EE1B"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第15条　事業者は、指定（介護予防）</w:t>
      </w:r>
      <w:r w:rsidR="00857A57">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リハビリテーションの提供に係る利用者及び家族からの苦情に迅速かつ適切に対応するために、苦情を受け付けるための窓口を設置する等の必要な措置を講ずるものとする。</w:t>
      </w:r>
    </w:p>
    <w:p w14:paraId="48437231" w14:textId="5D99EC31"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事業者は、提供した指定（介護予防）</w:t>
      </w:r>
      <w:r w:rsidR="00857A57">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に関し、介護保険法第23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14:paraId="5E809784" w14:textId="1DFDEEA8"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事業者は、提供した指定（介護予防）</w:t>
      </w:r>
      <w:r w:rsidR="00DF16BA">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06419B5E" w14:textId="77777777" w:rsidR="00DB1713" w:rsidRDefault="00DB1713" w:rsidP="00DB1713">
      <w:pPr>
        <w:rPr>
          <w:rFonts w:ascii="ＭＳ 明朝" w:eastAsia="ＭＳ 明朝" w:hAnsi="ＭＳ 明朝"/>
          <w:color w:val="000000" w:themeColor="text1"/>
          <w:shd w:val="pct15" w:color="auto" w:fill="FFFFFF"/>
        </w:rPr>
      </w:pPr>
    </w:p>
    <w:p w14:paraId="1DF214A8" w14:textId="77777777" w:rsidR="00DB1713" w:rsidRDefault="00DB1713" w:rsidP="00DB1713">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（個人情報の保護）</w:t>
      </w:r>
    </w:p>
    <w:p w14:paraId="6B0F2AA6" w14:textId="77777777" w:rsidR="00DB1713" w:rsidRDefault="00DB1713" w:rsidP="00DB1713">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第16条　事業者は、利用者又はその家族の個人情報について「個人情報の保護に関する法</w:t>
      </w:r>
      <w:r>
        <w:rPr>
          <w:rFonts w:ascii="ＭＳ 明朝" w:eastAsia="ＭＳ 明朝" w:hAnsi="ＭＳ 明朝" w:hint="eastAsia"/>
          <w:color w:val="000000" w:themeColor="text1"/>
        </w:rPr>
        <w:lastRenderedPageBreak/>
        <w:t>律」及び厚生労働省が策定した「医療・介護関係事業者における個人情報の適切な取扱いのためのガイダンス」を遵守し適切な取り扱いに努めるものとする。</w:t>
      </w:r>
    </w:p>
    <w:p w14:paraId="3FE4164B" w14:textId="77777777" w:rsidR="00DB1713" w:rsidRDefault="00DB1713" w:rsidP="00DB1713">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２　事業者は、従業者であった者が、正当な理由がなく、その業務上知り得た利用者又はその家族の秘密を漏らすことのないよう、従業者でなくなった後においてもこれらの秘密を保持すべき旨を、従業者との雇用時に取り決めておくものとする。</w:t>
      </w:r>
    </w:p>
    <w:p w14:paraId="2C381BFB" w14:textId="77777777" w:rsidR="00DB1713" w:rsidRDefault="00DB1713" w:rsidP="00DB1713">
      <w:pPr>
        <w:autoSpaceDE w:val="0"/>
        <w:autoSpaceDN w:val="0"/>
        <w:spacing w:line="90" w:lineRule="atLeast"/>
        <w:ind w:left="200" w:hanging="200"/>
        <w:rPr>
          <w:rFonts w:ascii="ＭＳ 明朝" w:eastAsia="ＭＳ 明朝" w:hAnsi="ＭＳ 明朝"/>
          <w:color w:val="000000" w:themeColor="text1"/>
        </w:rPr>
      </w:pPr>
      <w:r>
        <w:rPr>
          <w:rFonts w:ascii="ＭＳ 明朝" w:eastAsia="ＭＳ 明朝" w:hAnsi="ＭＳ 明朝" w:hint="eastAsia"/>
          <w:color w:val="000000" w:themeColor="text1"/>
        </w:rPr>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7F9632C3" w14:textId="77777777" w:rsidR="00DB1713" w:rsidRDefault="00DB1713" w:rsidP="00DB1713">
      <w:pPr>
        <w:rPr>
          <w:rFonts w:ascii="ＭＳ 明朝" w:eastAsia="ＭＳ 明朝" w:hAnsi="ＭＳ 明朝"/>
          <w:color w:val="000000" w:themeColor="text1"/>
        </w:rPr>
      </w:pPr>
    </w:p>
    <w:p w14:paraId="40266717"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（虐待防止に関する事項）</w:t>
      </w:r>
    </w:p>
    <w:p w14:paraId="1C4DA7C3" w14:textId="77777777" w:rsidR="00DB1713" w:rsidRDefault="00DB1713" w:rsidP="00DB1713">
      <w:pPr>
        <w:ind w:leftChars="19" w:left="181" w:hangingChars="67" w:hanging="141"/>
        <w:rPr>
          <w:rFonts w:ascii="ＭＳ 明朝" w:eastAsia="ＭＳ 明朝" w:hAnsi="ＭＳ 明朝"/>
          <w:color w:val="000000" w:themeColor="text1"/>
        </w:rPr>
      </w:pPr>
      <w:r>
        <w:rPr>
          <w:rFonts w:ascii="ＭＳ 明朝" w:eastAsia="ＭＳ 明朝" w:hAnsi="ＭＳ 明朝" w:hint="eastAsia"/>
          <w:color w:val="000000" w:themeColor="text1"/>
        </w:rPr>
        <w:t>第17条　事業者は、虐待の発生またはその再発を防止するため、次に掲げる措置を講じるものとする。</w:t>
      </w:r>
    </w:p>
    <w:p w14:paraId="6A29A57A" w14:textId="77777777" w:rsidR="00DB1713" w:rsidRDefault="00DB1713" w:rsidP="00DB1713">
      <w:pPr>
        <w:autoSpaceDE w:val="0"/>
        <w:autoSpaceDN w:val="0"/>
        <w:spacing w:line="90" w:lineRule="atLeast"/>
        <w:ind w:leftChars="122" w:left="466"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(1)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5080231C" w14:textId="77777777" w:rsidR="00FE4C5E" w:rsidRDefault="00DB1713" w:rsidP="00FE4C5E">
      <w:pPr>
        <w:autoSpaceDE w:val="0"/>
        <w:autoSpaceDN w:val="0"/>
        <w:spacing w:line="90" w:lineRule="atLeast"/>
        <w:ind w:leftChars="122" w:left="466"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(2) 事業所における虐待の防止のための指針を整備すること。</w:t>
      </w:r>
    </w:p>
    <w:p w14:paraId="5A4EAE81" w14:textId="5ECFCDCD" w:rsidR="00DB1713" w:rsidRDefault="00DB1713" w:rsidP="00FE4C5E">
      <w:pPr>
        <w:autoSpaceDE w:val="0"/>
        <w:autoSpaceDN w:val="0"/>
        <w:spacing w:line="90" w:lineRule="atLeast"/>
        <w:ind w:leftChars="122" w:left="256"/>
        <w:rPr>
          <w:rFonts w:ascii="ＭＳ 明朝" w:eastAsia="ＭＳ 明朝" w:hAnsi="ＭＳ 明朝"/>
          <w:color w:val="000000" w:themeColor="text1"/>
        </w:rPr>
      </w:pPr>
      <w:r>
        <w:rPr>
          <w:rFonts w:ascii="ＭＳ 明朝" w:eastAsia="ＭＳ 明朝" w:hAnsi="ＭＳ 明朝" w:hint="eastAsia"/>
          <w:color w:val="000000" w:themeColor="text1"/>
        </w:rPr>
        <w:t>(3) 事業所において、従業者に対し、虐待の防止のための研修を定期的に実施すること。(4) 前３号に掲げる措置を適切に実施するための担当者を置くこと。</w:t>
      </w:r>
    </w:p>
    <w:p w14:paraId="17896F92" w14:textId="77777777" w:rsidR="00DB1713" w:rsidRDefault="00DB1713" w:rsidP="00DB1713">
      <w:pPr>
        <w:ind w:leftChars="100" w:left="210"/>
        <w:rPr>
          <w:rFonts w:ascii="ＭＳ 明朝" w:eastAsia="ＭＳ 明朝" w:hAnsi="ＭＳ 明朝"/>
          <w:color w:val="000000" w:themeColor="text1"/>
        </w:rPr>
      </w:pPr>
    </w:p>
    <w:p w14:paraId="0E89EC50" w14:textId="77777777" w:rsidR="00DB1713" w:rsidRDefault="00DB1713" w:rsidP="00DB1713">
      <w:pPr>
        <w:rPr>
          <w:rFonts w:ascii="ＭＳ 明朝" w:eastAsia="ＭＳ 明朝" w:hAnsi="ＭＳ 明朝"/>
          <w:color w:val="000000" w:themeColor="text1"/>
        </w:rPr>
      </w:pPr>
    </w:p>
    <w:p w14:paraId="5C3B7C59" w14:textId="77777777" w:rsidR="00DB1713" w:rsidRDefault="00DB1713" w:rsidP="00DB1713">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（業務継続計画の策定等）</w:t>
      </w:r>
    </w:p>
    <w:p w14:paraId="711E4084" w14:textId="698AC13C" w:rsidR="00DB1713" w:rsidRDefault="00DB1713" w:rsidP="00DB1713">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第18条　事業者は、感染症や非常災害の発生時において、利用者に対する指定（介護予防）</w:t>
      </w:r>
      <w:r w:rsidR="00DF16BA">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提供を継続的に実施するための、及び非常時の体制で早期の業務再開を図るための計画（以下「業務継続計画」という。）を策定し、当該業務継続計画に従い必要な措置を講じるものとする。</w:t>
      </w:r>
    </w:p>
    <w:p w14:paraId="309DEE28" w14:textId="77777777" w:rsidR="00DB1713" w:rsidRDefault="00DB1713" w:rsidP="00DB1713">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事業者は、従業者に対し、業務継続計画について周知するとともに、必要な研修及び訓練を定期的に実施するものとする。</w:t>
      </w:r>
    </w:p>
    <w:p w14:paraId="35C64515"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事業者は、定期的に業務継続計画の見直しを行い、必要に応じて業務継続計画の変更を行うものとする。</w:t>
      </w:r>
    </w:p>
    <w:p w14:paraId="1254F439" w14:textId="77777777" w:rsidR="00DB1713" w:rsidRDefault="00DB1713" w:rsidP="00DB1713">
      <w:pPr>
        <w:rPr>
          <w:rFonts w:ascii="ＭＳ 明朝" w:eastAsia="ＭＳ 明朝" w:hAnsi="ＭＳ 明朝"/>
          <w:color w:val="000000" w:themeColor="text1"/>
        </w:rPr>
      </w:pPr>
    </w:p>
    <w:p w14:paraId="6029EE05"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（地域との連携等）</w:t>
      </w:r>
    </w:p>
    <w:p w14:paraId="439D2250" w14:textId="77777777" w:rsidR="00DB1713" w:rsidRDefault="00DB1713" w:rsidP="00DB1713">
      <w:pPr>
        <w:ind w:left="183" w:hangingChars="87" w:hanging="183"/>
        <w:rPr>
          <w:rFonts w:ascii="ＭＳ 明朝" w:eastAsia="ＭＳ 明朝" w:hAnsi="ＭＳ 明朝"/>
          <w:color w:val="000000" w:themeColor="text1"/>
        </w:rPr>
      </w:pPr>
      <w:r>
        <w:rPr>
          <w:rFonts w:ascii="ＭＳ 明朝" w:eastAsia="ＭＳ 明朝" w:hAnsi="ＭＳ 明朝" w:hint="eastAsia"/>
          <w:color w:val="000000" w:themeColor="text1"/>
        </w:rPr>
        <w:t>第19条　事業者は、その事業の運営に当たっては、地域住民又はその自発的な活動等との連携及び協力を行う等の地域との交流に努めるものとする。</w:t>
      </w:r>
    </w:p>
    <w:p w14:paraId="7E3A317F" w14:textId="07419212" w:rsidR="00DB1713" w:rsidRDefault="00DB1713" w:rsidP="00DB1713">
      <w:pPr>
        <w:ind w:left="183" w:hanging="183"/>
        <w:rPr>
          <w:rFonts w:ascii="ＭＳ 明朝" w:eastAsia="ＭＳ 明朝" w:hAnsi="ＭＳ 明朝"/>
          <w:color w:val="000000" w:themeColor="text1"/>
        </w:rPr>
      </w:pPr>
      <w:r>
        <w:rPr>
          <w:rFonts w:ascii="ＭＳ 明朝" w:eastAsia="ＭＳ 明朝" w:hAnsi="ＭＳ 明朝" w:hint="eastAsia"/>
          <w:color w:val="000000" w:themeColor="text1"/>
        </w:rPr>
        <w:t>２　事業者は、事業所の所在する建物と同一の建物に居住する利用者に対して指定（介護予防）通所リハビリテーションを提供する場合には、当該建物に居住する利用者以外の者に対しても指定（介護予防）</w:t>
      </w:r>
      <w:r w:rsidR="0029188E">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リハビリテーションの提供を行うよう努めるものとする。</w:t>
      </w:r>
    </w:p>
    <w:p w14:paraId="1989DE8F" w14:textId="77777777" w:rsidR="00DB1713" w:rsidRDefault="00DB1713" w:rsidP="00DB1713">
      <w:pPr>
        <w:rPr>
          <w:rFonts w:ascii="ＭＳ 明朝" w:eastAsia="ＭＳ 明朝" w:hAnsi="ＭＳ 明朝"/>
          <w:color w:val="000000" w:themeColor="text1"/>
        </w:rPr>
      </w:pPr>
    </w:p>
    <w:p w14:paraId="592BCC85" w14:textId="77777777" w:rsidR="00DB1713" w:rsidRDefault="00DB1713" w:rsidP="00DB1713">
      <w:pPr>
        <w:rPr>
          <w:rFonts w:ascii="ＭＳ 明朝" w:eastAsia="ＭＳ 明朝" w:hAnsi="ＭＳ 明朝"/>
          <w:color w:val="000000" w:themeColor="text1"/>
        </w:rPr>
      </w:pPr>
    </w:p>
    <w:p w14:paraId="0051E97B"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（その他運営に関する留意事項）</w:t>
      </w:r>
    </w:p>
    <w:p w14:paraId="6176BB05" w14:textId="156DFCED" w:rsidR="00DB1713" w:rsidRDefault="00DB1713" w:rsidP="00DB1713">
      <w:pPr>
        <w:ind w:leftChars="19" w:left="184" w:hanging="144"/>
        <w:rPr>
          <w:rFonts w:ascii="ＭＳ 明朝" w:eastAsia="ＭＳ 明朝" w:hAnsi="ＭＳ 明朝"/>
          <w:color w:val="000000" w:themeColor="text1"/>
        </w:rPr>
      </w:pPr>
      <w:r>
        <w:rPr>
          <w:rFonts w:ascii="ＭＳ 明朝" w:eastAsia="ＭＳ 明朝" w:hAnsi="ＭＳ 明朝" w:hint="eastAsia"/>
          <w:color w:val="000000" w:themeColor="text1"/>
        </w:rPr>
        <w:t>第20条　事業者は、従業者の資質の向上のために、その研修の機会を確保するものとする。</w:t>
      </w:r>
    </w:p>
    <w:p w14:paraId="07BF4DBA" w14:textId="6111D6A8"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事業者は、適切な指定（介護予防）</w:t>
      </w:r>
      <w:r w:rsidR="00DF16BA">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51158766" w14:textId="77777777" w:rsidR="00DB1713" w:rsidRDefault="00DB1713" w:rsidP="00DB171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事業者は、従業者、設備、備品及び会計に関する諸記録を整備しておくものとする。</w:t>
      </w:r>
    </w:p>
    <w:p w14:paraId="41F8420D" w14:textId="209467D8" w:rsidR="00DB1713" w:rsidRDefault="00DB1713" w:rsidP="00DB1713">
      <w:pPr>
        <w:ind w:left="183" w:hangingChars="87" w:hanging="183"/>
        <w:rPr>
          <w:rFonts w:ascii="ＭＳ 明朝" w:eastAsia="ＭＳ 明朝" w:hAnsi="ＭＳ 明朝"/>
          <w:color w:val="000000" w:themeColor="text1"/>
        </w:rPr>
      </w:pPr>
      <w:r>
        <w:rPr>
          <w:rFonts w:ascii="ＭＳ 明朝" w:eastAsia="ＭＳ 明朝" w:hAnsi="ＭＳ 明朝" w:hint="eastAsia"/>
          <w:color w:val="000000" w:themeColor="text1"/>
        </w:rPr>
        <w:t>４　事業者は、利用者に対する指定（介護予防）</w:t>
      </w:r>
      <w:r w:rsidR="00DF16BA">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リハビリテーションの提供に関する記録を整備し、その完結の日から５年間保存するものとする。</w:t>
      </w:r>
    </w:p>
    <w:p w14:paraId="6C0AB912" w14:textId="6DA07284" w:rsidR="00DB1713" w:rsidRDefault="00DB1713" w:rsidP="00DB1713">
      <w:pPr>
        <w:ind w:leftChars="87" w:left="467" w:hanging="284"/>
        <w:rPr>
          <w:rFonts w:ascii="ＭＳ 明朝" w:eastAsia="ＭＳ 明朝" w:hAnsi="ＭＳ 明朝"/>
          <w:color w:val="000000" w:themeColor="text1"/>
        </w:rPr>
      </w:pPr>
      <w:r>
        <w:rPr>
          <w:rFonts w:ascii="ＭＳ 明朝" w:eastAsia="ＭＳ 明朝" w:hAnsi="ＭＳ 明朝" w:hint="eastAsia"/>
          <w:color w:val="000000" w:themeColor="text1"/>
        </w:rPr>
        <w:t>(1) （介護予防）</w:t>
      </w:r>
      <w:r w:rsidR="00DF16BA">
        <w:rPr>
          <w:rFonts w:ascii="ＭＳ 明朝" w:eastAsia="ＭＳ 明朝" w:hAnsi="ＭＳ 明朝" w:hint="eastAsia"/>
          <w:color w:val="000000" w:themeColor="text1"/>
        </w:rPr>
        <w:t>訪問</w:t>
      </w:r>
      <w:r>
        <w:rPr>
          <w:rFonts w:ascii="ＭＳ 明朝" w:eastAsia="ＭＳ 明朝" w:hAnsi="ＭＳ 明朝" w:hint="eastAsia"/>
          <w:color w:val="000000" w:themeColor="text1"/>
        </w:rPr>
        <w:t>リハビリテーション計画</w:t>
      </w:r>
    </w:p>
    <w:p w14:paraId="726AEB43" w14:textId="77777777" w:rsidR="00DB1713" w:rsidRDefault="00DB1713" w:rsidP="00DB1713">
      <w:pPr>
        <w:ind w:leftChars="87" w:left="467" w:hanging="284"/>
        <w:rPr>
          <w:rFonts w:ascii="ＭＳ 明朝" w:eastAsia="ＭＳ 明朝" w:hAnsi="ＭＳ 明朝"/>
          <w:color w:val="000000" w:themeColor="text1"/>
        </w:rPr>
      </w:pPr>
      <w:r>
        <w:rPr>
          <w:rFonts w:ascii="ＭＳ 明朝" w:eastAsia="ＭＳ 明朝" w:hAnsi="ＭＳ 明朝" w:hint="eastAsia"/>
          <w:color w:val="000000" w:themeColor="text1"/>
        </w:rPr>
        <w:t>(2) 提供した具体的なサービスの内容等の記録</w:t>
      </w:r>
    </w:p>
    <w:p w14:paraId="0AD04FC5" w14:textId="77777777" w:rsidR="00DB1713" w:rsidRDefault="00DB1713" w:rsidP="00DB1713">
      <w:pPr>
        <w:ind w:leftChars="87" w:left="467" w:hanging="284"/>
        <w:rPr>
          <w:rFonts w:ascii="ＭＳ 明朝" w:eastAsia="ＭＳ 明朝" w:hAnsi="ＭＳ 明朝"/>
          <w:color w:val="000000" w:themeColor="text1"/>
        </w:rPr>
      </w:pPr>
      <w:r>
        <w:rPr>
          <w:rFonts w:ascii="ＭＳ 明朝" w:eastAsia="ＭＳ 明朝" w:hAnsi="ＭＳ 明朝" w:hint="eastAsia"/>
          <w:color w:val="000000" w:themeColor="text1"/>
        </w:rPr>
        <w:t>(3) 市町村への通知に係る記録</w:t>
      </w:r>
    </w:p>
    <w:p w14:paraId="7490F7BA" w14:textId="77777777" w:rsidR="00DB1713" w:rsidRDefault="00DB1713" w:rsidP="00DB1713">
      <w:pPr>
        <w:ind w:leftChars="87" w:left="467" w:hanging="284"/>
        <w:rPr>
          <w:rFonts w:ascii="ＭＳ 明朝" w:eastAsia="ＭＳ 明朝" w:hAnsi="ＭＳ 明朝"/>
          <w:color w:val="000000" w:themeColor="text1"/>
        </w:rPr>
      </w:pPr>
      <w:r>
        <w:rPr>
          <w:rFonts w:ascii="ＭＳ 明朝" w:eastAsia="ＭＳ 明朝" w:hAnsi="ＭＳ 明朝" w:hint="eastAsia"/>
          <w:color w:val="000000" w:themeColor="text1"/>
        </w:rPr>
        <w:t>(4) 苦情の内容等の記録</w:t>
      </w:r>
    </w:p>
    <w:p w14:paraId="787C9F7D" w14:textId="77777777" w:rsidR="00DB1713" w:rsidRDefault="00DB1713" w:rsidP="00DB1713">
      <w:pPr>
        <w:ind w:leftChars="87" w:left="467" w:hanging="284"/>
        <w:rPr>
          <w:rFonts w:ascii="ＭＳ 明朝" w:eastAsia="ＭＳ 明朝" w:hAnsi="ＭＳ 明朝"/>
          <w:color w:val="000000" w:themeColor="text1"/>
        </w:rPr>
      </w:pPr>
      <w:r>
        <w:rPr>
          <w:rFonts w:ascii="ＭＳ 明朝" w:eastAsia="ＭＳ 明朝" w:hAnsi="ＭＳ 明朝" w:hint="eastAsia"/>
          <w:color w:val="000000" w:themeColor="text1"/>
        </w:rPr>
        <w:t>(5) 事故の状況及び事故に際して採った処置についての記録</w:t>
      </w:r>
    </w:p>
    <w:p w14:paraId="69020F43" w14:textId="77777777" w:rsidR="00DB1713" w:rsidRDefault="00DB1713" w:rsidP="00DB1713">
      <w:pPr>
        <w:rPr>
          <w:rFonts w:ascii="ＭＳ 明朝" w:eastAsia="ＭＳ 明朝" w:hAnsi="ＭＳ 明朝"/>
          <w:color w:val="000000" w:themeColor="text1"/>
        </w:rPr>
      </w:pPr>
    </w:p>
    <w:p w14:paraId="0F1061E6" w14:textId="77777777" w:rsidR="00DB1713" w:rsidRDefault="00DB1713" w:rsidP="00DB1713">
      <w:pPr>
        <w:rPr>
          <w:rFonts w:ascii="ＭＳ 明朝" w:eastAsia="ＭＳ 明朝" w:hAnsi="ＭＳ 明朝"/>
          <w:color w:val="000000" w:themeColor="text1"/>
        </w:rPr>
      </w:pPr>
      <w:r>
        <w:rPr>
          <w:rFonts w:ascii="ＭＳ 明朝" w:eastAsia="ＭＳ 明朝" w:hAnsi="ＭＳ 明朝" w:hint="eastAsia"/>
          <w:color w:val="000000" w:themeColor="text1"/>
        </w:rPr>
        <w:t>附　則</w:t>
      </w:r>
    </w:p>
    <w:p w14:paraId="02885EE5" w14:textId="5EA08789" w:rsidR="00DB1713" w:rsidRDefault="00DB1713" w:rsidP="00DB1713">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この規程は、</w:t>
      </w:r>
      <w:r w:rsidR="00CA5F05">
        <w:rPr>
          <w:rFonts w:ascii="ＭＳ 明朝" w:eastAsia="ＭＳ 明朝" w:hAnsi="ＭＳ 明朝" w:hint="eastAsia"/>
          <w:color w:val="000000" w:themeColor="text1"/>
        </w:rPr>
        <w:t>平成18</w:t>
      </w:r>
      <w:r>
        <w:rPr>
          <w:rFonts w:ascii="ＭＳ 明朝" w:eastAsia="ＭＳ 明朝" w:hAnsi="ＭＳ 明朝" w:hint="eastAsia"/>
          <w:color w:val="000000" w:themeColor="text1"/>
        </w:rPr>
        <w:t>年</w:t>
      </w:r>
      <w:r w:rsidR="00CA5F05">
        <w:rPr>
          <w:rFonts w:ascii="ＭＳ 明朝" w:eastAsia="ＭＳ 明朝" w:hAnsi="ＭＳ 明朝" w:hint="eastAsia"/>
          <w:color w:val="000000" w:themeColor="text1"/>
        </w:rPr>
        <w:t>4</w:t>
      </w:r>
      <w:r>
        <w:rPr>
          <w:rFonts w:ascii="ＭＳ 明朝" w:eastAsia="ＭＳ 明朝" w:hAnsi="ＭＳ 明朝" w:hint="eastAsia"/>
          <w:color w:val="000000" w:themeColor="text1"/>
        </w:rPr>
        <w:t>月</w:t>
      </w:r>
      <w:r w:rsidR="00CA5F05">
        <w:rPr>
          <w:rFonts w:ascii="ＭＳ 明朝" w:eastAsia="ＭＳ 明朝" w:hAnsi="ＭＳ 明朝" w:hint="eastAsia"/>
          <w:color w:val="000000" w:themeColor="text1"/>
        </w:rPr>
        <w:t>1</w:t>
      </w:r>
      <w:r>
        <w:rPr>
          <w:rFonts w:ascii="ＭＳ 明朝" w:eastAsia="ＭＳ 明朝" w:hAnsi="ＭＳ 明朝" w:hint="eastAsia"/>
          <w:color w:val="000000" w:themeColor="text1"/>
        </w:rPr>
        <w:t>日から施行する。</w:t>
      </w:r>
    </w:p>
    <w:p w14:paraId="2D4DADF2" w14:textId="77777777" w:rsidR="00CA5F05" w:rsidRDefault="00CA5F05" w:rsidP="00CA5F05">
      <w:pPr>
        <w:rPr>
          <w:rFonts w:ascii="ＭＳ 明朝" w:eastAsia="ＭＳ 明朝" w:hAnsi="ＭＳ 明朝"/>
          <w:color w:val="000000" w:themeColor="text1"/>
        </w:rPr>
      </w:pPr>
      <w:r>
        <w:rPr>
          <w:rFonts w:ascii="ＭＳ 明朝" w:eastAsia="ＭＳ 明朝" w:hAnsi="ＭＳ 明朝" w:hint="eastAsia"/>
          <w:color w:val="000000" w:themeColor="text1"/>
        </w:rPr>
        <w:t>附　則</w:t>
      </w:r>
    </w:p>
    <w:p w14:paraId="1816E5AC" w14:textId="6FD69532" w:rsidR="00CA5F05" w:rsidRDefault="00CA5F05" w:rsidP="00CA5F05">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この規程は、平成26年11月1日から施行する。</w:t>
      </w:r>
    </w:p>
    <w:p w14:paraId="7B332DC2" w14:textId="77777777" w:rsidR="00CA5F05" w:rsidRDefault="00CA5F05" w:rsidP="00CA5F05">
      <w:pPr>
        <w:rPr>
          <w:rFonts w:ascii="ＭＳ 明朝" w:eastAsia="ＭＳ 明朝" w:hAnsi="ＭＳ 明朝"/>
          <w:color w:val="000000" w:themeColor="text1"/>
        </w:rPr>
      </w:pPr>
      <w:r>
        <w:rPr>
          <w:rFonts w:ascii="ＭＳ 明朝" w:eastAsia="ＭＳ 明朝" w:hAnsi="ＭＳ 明朝" w:hint="eastAsia"/>
          <w:color w:val="000000" w:themeColor="text1"/>
        </w:rPr>
        <w:t>附　則</w:t>
      </w:r>
    </w:p>
    <w:p w14:paraId="756F77F7" w14:textId="39BBCA9D" w:rsidR="00CA5F05" w:rsidRDefault="00CA5F05" w:rsidP="00CA5F05">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この規程は、令和3年11月1日から施行する。</w:t>
      </w:r>
    </w:p>
    <w:p w14:paraId="2C3B3F2D" w14:textId="77777777" w:rsidR="00CA5F05" w:rsidRDefault="00CA5F05" w:rsidP="00CA5F05">
      <w:pPr>
        <w:rPr>
          <w:rFonts w:ascii="ＭＳ 明朝" w:eastAsia="ＭＳ 明朝" w:hAnsi="ＭＳ 明朝"/>
          <w:color w:val="000000" w:themeColor="text1"/>
        </w:rPr>
      </w:pPr>
      <w:r>
        <w:rPr>
          <w:rFonts w:ascii="ＭＳ 明朝" w:eastAsia="ＭＳ 明朝" w:hAnsi="ＭＳ 明朝" w:hint="eastAsia"/>
          <w:color w:val="000000" w:themeColor="text1"/>
        </w:rPr>
        <w:t>附　則</w:t>
      </w:r>
    </w:p>
    <w:p w14:paraId="77F368FA" w14:textId="037AE7F2" w:rsidR="00CA5F05" w:rsidRDefault="00CA5F05" w:rsidP="00CA5F05">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この規程は、令和5年3月23日から施行する。</w:t>
      </w:r>
    </w:p>
    <w:p w14:paraId="132872CE" w14:textId="77777777" w:rsidR="00CA5F05" w:rsidRDefault="00CA5F05" w:rsidP="00CA5F05">
      <w:pPr>
        <w:rPr>
          <w:rFonts w:ascii="ＭＳ 明朝" w:eastAsia="ＭＳ 明朝" w:hAnsi="ＭＳ 明朝"/>
          <w:color w:val="000000" w:themeColor="text1"/>
        </w:rPr>
      </w:pPr>
      <w:r>
        <w:rPr>
          <w:rFonts w:ascii="ＭＳ 明朝" w:eastAsia="ＭＳ 明朝" w:hAnsi="ＭＳ 明朝" w:hint="eastAsia"/>
          <w:color w:val="000000" w:themeColor="text1"/>
        </w:rPr>
        <w:t>附　則</w:t>
      </w:r>
    </w:p>
    <w:p w14:paraId="11C90A07" w14:textId="685CB656" w:rsidR="00CA5F05" w:rsidRDefault="00CA5F05" w:rsidP="00CA5F05">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この規程は、令和5年12月1日から施行する。</w:t>
      </w:r>
    </w:p>
    <w:p w14:paraId="13829205" w14:textId="77777777" w:rsidR="00CA5F05" w:rsidRPr="00CA5F05" w:rsidRDefault="00CA5F05" w:rsidP="00CA5F05">
      <w:pPr>
        <w:rPr>
          <w:rFonts w:ascii="ＭＳ 明朝" w:eastAsia="ＭＳ 明朝" w:hAnsi="ＭＳ 明朝"/>
          <w:color w:val="000000" w:themeColor="text1"/>
        </w:rPr>
      </w:pPr>
    </w:p>
    <w:p w14:paraId="09841C38" w14:textId="77777777" w:rsidR="00CA5F05" w:rsidRPr="00CA5F05" w:rsidRDefault="00CA5F05" w:rsidP="00CA5F05">
      <w:pPr>
        <w:rPr>
          <w:rFonts w:ascii="ＭＳ 明朝" w:eastAsia="ＭＳ 明朝" w:hAnsi="ＭＳ 明朝"/>
          <w:color w:val="000000" w:themeColor="text1"/>
        </w:rPr>
      </w:pPr>
    </w:p>
    <w:p w14:paraId="6146FBB5" w14:textId="77777777" w:rsidR="00CA5F05" w:rsidRPr="00CA5F05" w:rsidRDefault="00CA5F05" w:rsidP="00CA5F05">
      <w:pPr>
        <w:rPr>
          <w:rFonts w:ascii="ＭＳ 明朝" w:eastAsia="ＭＳ 明朝" w:hAnsi="ＭＳ 明朝"/>
          <w:color w:val="000000" w:themeColor="text1"/>
        </w:rPr>
      </w:pPr>
    </w:p>
    <w:p w14:paraId="7D0E6BE2" w14:textId="77777777" w:rsidR="00CA5F05" w:rsidRPr="00CA5F05" w:rsidRDefault="00CA5F05" w:rsidP="00CA5F05">
      <w:pPr>
        <w:rPr>
          <w:rFonts w:ascii="ＭＳ 明朝" w:eastAsia="ＭＳ 明朝" w:hAnsi="ＭＳ 明朝"/>
          <w:color w:val="000000" w:themeColor="text1"/>
        </w:rPr>
      </w:pPr>
    </w:p>
    <w:p w14:paraId="6805E1AF" w14:textId="77777777" w:rsidR="00DB1713" w:rsidRPr="00DB1713" w:rsidRDefault="00DB1713" w:rsidP="00DB1713"/>
    <w:sectPr w:rsidR="00DB1713" w:rsidRPr="00DB17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9197" w14:textId="77777777" w:rsidR="008966DE" w:rsidRDefault="008966DE" w:rsidP="00D26CD5">
      <w:r>
        <w:separator/>
      </w:r>
    </w:p>
  </w:endnote>
  <w:endnote w:type="continuationSeparator" w:id="0">
    <w:p w14:paraId="78179198" w14:textId="77777777" w:rsidR="008966DE" w:rsidRDefault="008966DE" w:rsidP="00D2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EF54" w14:textId="77777777" w:rsidR="008966DE" w:rsidRDefault="008966DE" w:rsidP="00D26CD5">
      <w:r>
        <w:separator/>
      </w:r>
    </w:p>
  </w:footnote>
  <w:footnote w:type="continuationSeparator" w:id="0">
    <w:p w14:paraId="4849BF25" w14:textId="77777777" w:rsidR="008966DE" w:rsidRDefault="008966DE" w:rsidP="00D26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comments="0" w:insDel="0"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13"/>
    <w:rsid w:val="000006DF"/>
    <w:rsid w:val="0002217F"/>
    <w:rsid w:val="001371C1"/>
    <w:rsid w:val="001447F1"/>
    <w:rsid w:val="00171AAB"/>
    <w:rsid w:val="00183EDC"/>
    <w:rsid w:val="00195C3A"/>
    <w:rsid w:val="00225AE5"/>
    <w:rsid w:val="0029188E"/>
    <w:rsid w:val="00484829"/>
    <w:rsid w:val="007B534A"/>
    <w:rsid w:val="007D5762"/>
    <w:rsid w:val="00811C37"/>
    <w:rsid w:val="00857A57"/>
    <w:rsid w:val="008966DE"/>
    <w:rsid w:val="008E6C80"/>
    <w:rsid w:val="0093374F"/>
    <w:rsid w:val="00956800"/>
    <w:rsid w:val="00A43D1D"/>
    <w:rsid w:val="00BD2F01"/>
    <w:rsid w:val="00CA3A1B"/>
    <w:rsid w:val="00CA5F05"/>
    <w:rsid w:val="00D26CD5"/>
    <w:rsid w:val="00D323A2"/>
    <w:rsid w:val="00DB1713"/>
    <w:rsid w:val="00DF16BA"/>
    <w:rsid w:val="00F675F4"/>
    <w:rsid w:val="00FE4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FD3CD"/>
  <w15:chartTrackingRefBased/>
  <w15:docId w15:val="{A84F4531-AB96-42DB-A277-DC9381F5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AB"/>
    <w:pPr>
      <w:widowControl w:val="0"/>
      <w:jc w:val="both"/>
    </w:pPr>
    <w:rPr>
      <w:rFonts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B1713"/>
    <w:rPr>
      <w:b/>
      <w:bCs w:val="0"/>
    </w:rPr>
  </w:style>
  <w:style w:type="paragraph" w:styleId="a4">
    <w:name w:val="header"/>
    <w:basedOn w:val="a"/>
    <w:link w:val="a5"/>
    <w:uiPriority w:val="99"/>
    <w:unhideWhenUsed/>
    <w:rsid w:val="00D26CD5"/>
    <w:pPr>
      <w:tabs>
        <w:tab w:val="center" w:pos="4252"/>
        <w:tab w:val="right" w:pos="8504"/>
      </w:tabs>
      <w:snapToGrid w:val="0"/>
    </w:pPr>
  </w:style>
  <w:style w:type="character" w:customStyle="1" w:styleId="a5">
    <w:name w:val="ヘッダー (文字)"/>
    <w:basedOn w:val="a0"/>
    <w:link w:val="a4"/>
    <w:uiPriority w:val="99"/>
    <w:rsid w:val="00D26CD5"/>
    <w:rPr>
      <w:rFonts w:cs="Times New Roman"/>
      <w:szCs w:val="20"/>
      <w14:ligatures w14:val="none"/>
    </w:rPr>
  </w:style>
  <w:style w:type="paragraph" w:styleId="a6">
    <w:name w:val="footer"/>
    <w:basedOn w:val="a"/>
    <w:link w:val="a7"/>
    <w:uiPriority w:val="99"/>
    <w:unhideWhenUsed/>
    <w:rsid w:val="00D26CD5"/>
    <w:pPr>
      <w:tabs>
        <w:tab w:val="center" w:pos="4252"/>
        <w:tab w:val="right" w:pos="8504"/>
      </w:tabs>
      <w:snapToGrid w:val="0"/>
    </w:pPr>
  </w:style>
  <w:style w:type="character" w:customStyle="1" w:styleId="a7">
    <w:name w:val="フッター (文字)"/>
    <w:basedOn w:val="a0"/>
    <w:link w:val="a6"/>
    <w:uiPriority w:val="99"/>
    <w:rsid w:val="00D26CD5"/>
    <w:rPr>
      <w:rFonts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9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820</Words>
  <Characters>4674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jimu04</dc:creator>
  <cp:keywords/>
  <dc:description/>
  <cp:lastModifiedBy>yasuko112@outlook.jp</cp:lastModifiedBy>
  <cp:revision>2</cp:revision>
  <cp:lastPrinted>2024-05-14T09:28:00Z</cp:lastPrinted>
  <dcterms:created xsi:type="dcterms:W3CDTF">2026-04-23T01:06:00Z</dcterms:created>
  <dcterms:modified xsi:type="dcterms:W3CDTF">2026-04-23T01:06:00Z</dcterms:modified>
</cp:coreProperties>
</file>